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A8F61" w14:textId="51F8600E" w:rsidR="00A134CB" w:rsidRPr="00041F33" w:rsidRDefault="00A134CB" w:rsidP="00A134CB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4A5096">
        <w:rPr>
          <w:rFonts w:eastAsiaTheme="minorEastAsia" w:hint="eastAsia"/>
          <w:b/>
          <w:iCs/>
          <w:sz w:val="24"/>
          <w:szCs w:val="18"/>
          <w:lang w:eastAsia="zh-CN"/>
        </w:rPr>
        <w:t>7687</w:t>
      </w:r>
    </w:p>
    <w:p w14:paraId="43AADEC7" w14:textId="7ACB28D1" w:rsidR="00542C57" w:rsidRPr="00F062BA" w:rsidRDefault="00A134CB" w:rsidP="00A134CB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542854">
        <w:rPr>
          <w:rFonts w:eastAsiaTheme="minorEastAsia" w:cs="Arial"/>
          <w:b/>
          <w:bCs/>
          <w:sz w:val="24"/>
          <w:szCs w:val="24"/>
          <w:lang w:eastAsia="zh-CN"/>
        </w:rPr>
        <w:t>Orlando, US, Nov 18- Nov 22,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613D3332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037075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7D98EA3" w:rsidR="00542C57" w:rsidRPr="00BF6863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D203AD" w:rsidRPr="00D203AD">
        <w:rPr>
          <w:rFonts w:eastAsiaTheme="minorEastAsia" w:cs="Arial"/>
          <w:b/>
          <w:bCs/>
          <w:color w:val="000000"/>
          <w:sz w:val="24"/>
          <w:szCs w:val="24"/>
          <w:lang w:eastAsia="zh-CN"/>
        </w:rPr>
        <w:t>coordination</w:t>
      </w:r>
      <w:r w:rsidR="00BF6863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between CN and RAN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2D8355BC" w14:textId="0EE34090" w:rsidR="00542C57" w:rsidRPr="00BF6863" w:rsidRDefault="009611C6" w:rsidP="00BF6863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In</w:t>
      </w:r>
      <w:r w:rsidR="00BF686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BF6863" w:rsidRPr="00BF6863">
        <w:rPr>
          <w:rFonts w:ascii="Times New Roman" w:eastAsia="宋体" w:hAnsi="Times New Roman"/>
          <w:bCs/>
          <w:color w:val="000000"/>
          <w:lang w:val="en-US" w:eastAsia="zh-CN"/>
        </w:rPr>
        <w:t xml:space="preserve">this contribution, we would like to provide </w:t>
      </w:r>
      <w:r w:rsidR="00995AFB">
        <w:rPr>
          <w:rFonts w:ascii="Times New Roman" w:eastAsia="宋体" w:hAnsi="Times New Roman" w:hint="eastAsia"/>
          <w:bCs/>
          <w:color w:val="000000"/>
          <w:lang w:val="en-US" w:eastAsia="zh-CN"/>
        </w:rPr>
        <w:t>our</w:t>
      </w:r>
      <w:r w:rsidR="00BF6863" w:rsidRPr="00BF6863">
        <w:rPr>
          <w:rFonts w:ascii="Times New Roman" w:eastAsia="宋体" w:hAnsi="Times New Roman"/>
          <w:bCs/>
          <w:color w:val="000000"/>
          <w:lang w:val="en-US" w:eastAsia="zh-CN"/>
        </w:rPr>
        <w:t xml:space="preserve"> views on </w:t>
      </w:r>
      <w:r w:rsidR="006224D5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some essential </w:t>
      </w:r>
      <w:r w:rsidR="00D203AD" w:rsidRPr="00D203AD">
        <w:rPr>
          <w:rFonts w:ascii="Times New Roman" w:eastAsia="宋体" w:hAnsi="Times New Roman"/>
          <w:bCs/>
          <w:color w:val="000000"/>
          <w:lang w:val="en-US" w:eastAsia="zh-CN"/>
        </w:rPr>
        <w:t>coordination</w:t>
      </w:r>
      <w:r w:rsidR="00BF6863" w:rsidRPr="00BF6863">
        <w:rPr>
          <w:rFonts w:ascii="Times New Roman" w:eastAsia="宋体" w:hAnsi="Times New Roman"/>
          <w:bCs/>
          <w:color w:val="000000"/>
          <w:lang w:val="en-US" w:eastAsia="zh-CN"/>
        </w:rPr>
        <w:t xml:space="preserve"> between </w:t>
      </w:r>
      <w:r w:rsidR="00BF686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BF6863" w:rsidRPr="00BF6863">
        <w:rPr>
          <w:rFonts w:ascii="Times New Roman" w:eastAsia="宋体" w:hAnsi="Times New Roman"/>
          <w:bCs/>
          <w:color w:val="000000"/>
          <w:lang w:val="en-US" w:eastAsia="zh-CN"/>
        </w:rPr>
        <w:t xml:space="preserve">CN and </w:t>
      </w:r>
      <w:r w:rsidR="00BF686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BF6863" w:rsidRPr="00BF6863">
        <w:rPr>
          <w:rFonts w:ascii="Times New Roman" w:eastAsia="宋体" w:hAnsi="Times New Roman"/>
          <w:bCs/>
          <w:color w:val="000000"/>
          <w:lang w:val="en-US" w:eastAsia="zh-CN"/>
        </w:rPr>
        <w:t>RAN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6106F659" w14:textId="204B8EF3" w:rsidR="00160C4B" w:rsidRDefault="00DC5FB6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RAN2 and RAN3 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discuss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212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paging 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>over</w:t>
      </w:r>
      <w:r w:rsidR="002212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radio and over XX</w:t>
      </w:r>
      <w:r w:rsidR="00C875D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interface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>separate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>ly</w:t>
      </w:r>
      <w:r w:rsidR="0022123D" w:rsidRPr="0022123D">
        <w:rPr>
          <w:rFonts w:ascii="Times New Roman" w:eastAsia="宋体" w:hAnsi="Times New Roman"/>
          <w:sz w:val="20"/>
          <w:szCs w:val="20"/>
          <w:lang w:eastAsia="zh-CN"/>
        </w:rPr>
        <w:t>, RAN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>3</w:t>
      </w:r>
      <w:r w:rsidR="0022123D" w:rsidRPr="0022123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>can take following</w:t>
      </w:r>
      <w:r w:rsidR="0022123D" w:rsidRPr="0022123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RAN2 </w:t>
      </w:r>
      <w:r w:rsidR="0022123D" w:rsidRPr="0022123D">
        <w:rPr>
          <w:rFonts w:ascii="Times New Roman" w:eastAsia="宋体" w:hAnsi="Times New Roman"/>
          <w:sz w:val="20"/>
          <w:szCs w:val="20"/>
          <w:lang w:eastAsia="zh-CN"/>
        </w:rPr>
        <w:t xml:space="preserve">agreements 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about paging over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radio interface</w:t>
      </w:r>
      <w:r w:rsidR="0080214D" w:rsidRPr="0022123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22123D" w:rsidRPr="0022123D">
        <w:rPr>
          <w:rFonts w:ascii="Times New Roman" w:eastAsia="宋体" w:hAnsi="Times New Roman"/>
          <w:sz w:val="20"/>
          <w:szCs w:val="20"/>
          <w:lang w:eastAsia="zh-CN"/>
        </w:rPr>
        <w:t>as reference</w:t>
      </w:r>
      <w:r w:rsidR="00802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279D3EDD" w14:textId="4865F9F4" w:rsidR="001F235E" w:rsidRDefault="001F235E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1F235E">
        <w:rPr>
          <w:rFonts w:ascii="Times New Roman" w:eastAsia="Times New Roman" w:hAnsi="Times New Roman"/>
          <w:lang w:eastAsia="ja-JP"/>
        </w:rPr>
        <w:t>RAN</w:t>
      </w:r>
      <w:r w:rsidRPr="001F235E">
        <w:rPr>
          <w:rFonts w:ascii="Times New Roman" w:eastAsiaTheme="minorEastAsia" w:hAnsi="Times New Roman"/>
          <w:lang w:eastAsia="zh-CN"/>
        </w:rPr>
        <w:t>2</w:t>
      </w:r>
      <w:r w:rsidRPr="001F235E">
        <w:rPr>
          <w:rFonts w:ascii="Times New Roman" w:eastAsia="Times New Roman" w:hAnsi="Times New Roman"/>
          <w:lang w:eastAsia="ja-JP"/>
        </w:rPr>
        <w:t>#12</w:t>
      </w:r>
      <w:r>
        <w:rPr>
          <w:rFonts w:ascii="Times New Roman" w:eastAsiaTheme="minorEastAsia" w:hAnsi="Times New Roman" w:hint="eastAsia"/>
          <w:lang w:eastAsia="zh-CN"/>
        </w:rPr>
        <w:t>7</w:t>
      </w:r>
      <w:r w:rsidRPr="001F235E">
        <w:rPr>
          <w:rFonts w:ascii="Times New Roman" w:eastAsia="Times New Roman" w:hAnsi="Times New Roman"/>
          <w:lang w:eastAsia="ja-JP"/>
        </w:rPr>
        <w:t>:</w:t>
      </w:r>
    </w:p>
    <w:p w14:paraId="59AEDA60" w14:textId="75E9BD75" w:rsidR="0029153F" w:rsidRPr="0029153F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eastAsiaTheme="minorEastAsia" w:hAnsi="Times New Roman"/>
          <w:lang w:eastAsia="zh-CN"/>
        </w:rPr>
        <w:tab/>
      </w:r>
      <w:r w:rsidRPr="0029153F">
        <w:rPr>
          <w:rFonts w:ascii="Times New Roman" w:eastAsiaTheme="minorEastAsia" w:hAnsi="Times New Roman"/>
          <w:lang w:eastAsia="zh-CN"/>
        </w:rPr>
        <w:t>At least the following information are considered useful to be visible to the reader from CN</w:t>
      </w:r>
    </w:p>
    <w:p w14:paraId="23FC698C" w14:textId="4D57F577" w:rsidR="0029153F" w:rsidRPr="0029153F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ind w:left="426" w:hangingChars="213" w:hanging="426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-</w:t>
      </w:r>
      <w:r w:rsidRPr="0029153F">
        <w:rPr>
          <w:rFonts w:ascii="Times New Roman" w:eastAsiaTheme="minorEastAsia" w:hAnsi="Times New Roman"/>
          <w:lang w:eastAsia="zh-CN"/>
        </w:rPr>
        <w:tab/>
        <w:t>The service type of A-IoT (e.g. inventory, command). FFS if more information on command type (e.g. read/write/disable) is useful</w:t>
      </w:r>
    </w:p>
    <w:p w14:paraId="2569DD14" w14:textId="77777777" w:rsidR="0029153F" w:rsidRPr="0029153F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-</w:t>
      </w:r>
      <w:r w:rsidRPr="0029153F">
        <w:rPr>
          <w:rFonts w:ascii="Times New Roman" w:eastAsiaTheme="minorEastAsia" w:hAnsi="Times New Roman"/>
          <w:lang w:eastAsia="zh-CN"/>
        </w:rPr>
        <w:tab/>
        <w:t xml:space="preserve">targeted for one or more than one </w:t>
      </w:r>
      <w:proofErr w:type="gramStart"/>
      <w:r w:rsidRPr="0029153F">
        <w:rPr>
          <w:rFonts w:ascii="Times New Roman" w:eastAsiaTheme="minorEastAsia" w:hAnsi="Times New Roman"/>
          <w:lang w:eastAsia="zh-CN"/>
        </w:rPr>
        <w:t>devices</w:t>
      </w:r>
      <w:proofErr w:type="gramEnd"/>
      <w:r w:rsidRPr="0029153F">
        <w:rPr>
          <w:rFonts w:ascii="Times New Roman" w:eastAsiaTheme="minorEastAsia" w:hAnsi="Times New Roman"/>
          <w:lang w:eastAsia="zh-CN"/>
        </w:rPr>
        <w:t>;</w:t>
      </w:r>
    </w:p>
    <w:p w14:paraId="69530B19" w14:textId="77777777" w:rsidR="0029153F" w:rsidRPr="0029153F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-</w:t>
      </w:r>
      <w:r w:rsidRPr="0029153F">
        <w:rPr>
          <w:rFonts w:ascii="Times New Roman" w:eastAsiaTheme="minorEastAsia" w:hAnsi="Times New Roman"/>
          <w:lang w:eastAsia="zh-CN"/>
        </w:rPr>
        <w:tab/>
        <w:t xml:space="preserve">approximate number of target devices (if available).  </w:t>
      </w:r>
    </w:p>
    <w:p w14:paraId="31DDBF2F" w14:textId="77777777" w:rsidR="0029153F" w:rsidRPr="0029153F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FFS on mandatory/optional</w:t>
      </w:r>
    </w:p>
    <w:p w14:paraId="00FAAAD0" w14:textId="4C810E29" w:rsidR="0029153F" w:rsidRPr="001F235E" w:rsidRDefault="0029153F" w:rsidP="0029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29153F">
        <w:rPr>
          <w:rFonts w:ascii="Times New Roman" w:eastAsiaTheme="minorEastAsia" w:hAnsi="Times New Roman"/>
          <w:lang w:eastAsia="zh-CN"/>
        </w:rPr>
        <w:t>2</w:t>
      </w:r>
      <w:r w:rsidRPr="0029153F">
        <w:rPr>
          <w:rFonts w:ascii="Times New Roman" w:eastAsiaTheme="minorEastAsia" w:hAnsi="Times New Roman"/>
          <w:lang w:eastAsia="zh-CN"/>
        </w:rPr>
        <w:tab/>
        <w:t xml:space="preserve">RAN2 assumes that commands (e.g., read/write/disable) and/or inventory are carried over the </w:t>
      </w:r>
      <w:r w:rsidR="00BF6863">
        <w:rPr>
          <w:rFonts w:ascii="Times New Roman" w:eastAsiaTheme="minorEastAsia" w:hAnsi="Times New Roman"/>
          <w:lang w:eastAsia="zh-CN"/>
        </w:rPr>
        <w:t>A-IOT</w:t>
      </w:r>
      <w:r w:rsidRPr="0029153F">
        <w:rPr>
          <w:rFonts w:ascii="Times New Roman" w:eastAsiaTheme="minorEastAsia" w:hAnsi="Times New Roman"/>
          <w:lang w:eastAsia="zh-CN"/>
        </w:rPr>
        <w:t xml:space="preserve"> interface as upper layer data.</w:t>
      </w:r>
    </w:p>
    <w:p w14:paraId="11E280AC" w14:textId="7544951D" w:rsidR="009D2224" w:rsidRDefault="0029153F" w:rsidP="0029153F">
      <w:pPr>
        <w:pStyle w:val="a9"/>
        <w:spacing w:before="12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Based on RAN2 agreements, they think some information </w:t>
      </w:r>
      <w:r w:rsidR="007141DE">
        <w:rPr>
          <w:rFonts w:ascii="Times New Roman" w:eastAsia="宋体" w:hAnsi="Times New Roman" w:hint="eastAsia"/>
          <w:sz w:val="20"/>
          <w:szCs w:val="20"/>
          <w:lang w:eastAsia="zh-CN"/>
        </w:rPr>
        <w:t>are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77968">
        <w:rPr>
          <w:rFonts w:ascii="Times New Roman" w:eastAsia="宋体" w:hAnsi="Times New Roman" w:hint="eastAsia"/>
          <w:sz w:val="20"/>
          <w:szCs w:val="20"/>
          <w:lang w:eastAsia="zh-CN"/>
        </w:rPr>
        <w:t>consider</w:t>
      </w:r>
      <w:r w:rsidR="007141DE">
        <w:rPr>
          <w:rFonts w:ascii="Times New Roman" w:eastAsia="宋体" w:hAnsi="Times New Roman" w:hint="eastAsia"/>
          <w:sz w:val="20"/>
          <w:szCs w:val="20"/>
          <w:lang w:eastAsia="zh-CN"/>
        </w:rPr>
        <w:t>ed</w:t>
      </w:r>
      <w:r w:rsidR="00F779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useful to be visible to the reader from CN. From RAN3 perspective, </w:t>
      </w:r>
      <w:r w:rsidR="00D45B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</w:t>
      </w:r>
      <w:r w:rsidR="0041219B">
        <w:rPr>
          <w:rFonts w:ascii="Times New Roman" w:eastAsia="宋体" w:hAnsi="Times New Roman" w:hint="eastAsia"/>
          <w:sz w:val="20"/>
          <w:szCs w:val="20"/>
          <w:lang w:eastAsia="zh-CN"/>
        </w:rPr>
        <w:t>our responsibility</w:t>
      </w:r>
      <w:r w:rsidR="00D45B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check </w:t>
      </w:r>
      <w:r w:rsidR="00D45B31">
        <w:rPr>
          <w:rFonts w:ascii="Times New Roman" w:eastAsia="宋体" w:hAnsi="Times New Roman" w:hint="eastAsia"/>
          <w:sz w:val="20"/>
          <w:szCs w:val="20"/>
          <w:lang w:eastAsia="zh-CN"/>
        </w:rPr>
        <w:t>whether above information is worth to be visible from CN-RAN interface.</w:t>
      </w:r>
    </w:p>
    <w:p w14:paraId="53635B24" w14:textId="41740519" w:rsidR="00DC3B27" w:rsidRPr="00082BB3" w:rsidRDefault="00D45B31" w:rsidP="00DC3B2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 to the service type of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no matter for topology 1 or topology 2, </w:t>
      </w:r>
      <w:bookmarkStart w:id="2" w:name="_Hlk173965774"/>
      <w:bookmarkStart w:id="3" w:name="_Hlk181832391"/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beneficial for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and gNB be aware of </w:t>
      </w:r>
      <w:r w:rsidR="00DC3B27" w:rsidRPr="000C3F21">
        <w:rPr>
          <w:rFonts w:ascii="Times New Roman" w:eastAsia="宋体" w:hAnsi="Times New Roman"/>
          <w:sz w:val="20"/>
          <w:szCs w:val="20"/>
          <w:lang w:eastAsia="zh-CN"/>
        </w:rPr>
        <w:t>th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>e service type</w:t>
      </w:r>
      <w:bookmarkEnd w:id="2"/>
      <w:r w:rsidR="00995AFB" w:rsidRPr="00995AFB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95AFB" w:rsidRPr="00C65335">
        <w:rPr>
          <w:rFonts w:ascii="Times New Roman" w:eastAsia="宋体" w:hAnsi="Times New Roman"/>
          <w:sz w:val="20"/>
          <w:szCs w:val="20"/>
          <w:lang w:eastAsia="zh-CN"/>
        </w:rPr>
        <w:t>to allocate resources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95AFB">
        <w:rPr>
          <w:rFonts w:ascii="Times New Roman" w:eastAsia="宋体" w:hAnsi="Times New Roman"/>
          <w:sz w:val="20"/>
          <w:szCs w:val="20"/>
          <w:lang w:eastAsia="zh-CN"/>
        </w:rPr>
        <w:t>efficiently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different types of services</w:t>
      </w:r>
      <w:bookmarkEnd w:id="3"/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>. Regard to</w:t>
      </w:r>
      <w:r w:rsidR="00DC3B27" w:rsidRPr="00C7296F">
        <w:rPr>
          <w:rFonts w:ascii="Times New Roman" w:eastAsia="宋体" w:hAnsi="Times New Roman"/>
          <w:sz w:val="20"/>
          <w:szCs w:val="20"/>
          <w:lang w:eastAsia="zh-CN"/>
        </w:rPr>
        <w:t xml:space="preserve"> different kinds of 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>service type</w:t>
      </w:r>
      <w:r w:rsidR="00DC3B27" w:rsidRPr="00C7296F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>different</w:t>
      </w:r>
      <w:r w:rsidR="00DC3B27" w:rsidRPr="00C7296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sizes of </w:t>
      </w:r>
      <w:r w:rsidR="00DC3B27" w:rsidRPr="00C7296F">
        <w:rPr>
          <w:rFonts w:ascii="Times New Roman" w:eastAsia="宋体" w:hAnsi="Times New Roman"/>
          <w:sz w:val="20"/>
          <w:szCs w:val="20"/>
          <w:lang w:eastAsia="zh-CN"/>
        </w:rPr>
        <w:t xml:space="preserve">resource </w:t>
      </w:r>
      <w:r w:rsidR="00995AFB">
        <w:rPr>
          <w:rFonts w:ascii="Times New Roman" w:eastAsia="宋体" w:hAnsi="Times New Roman" w:hint="eastAsia"/>
          <w:sz w:val="20"/>
          <w:szCs w:val="20"/>
          <w:lang w:eastAsia="zh-CN"/>
        </w:rPr>
        <w:t>are allocated</w:t>
      </w:r>
      <w:r w:rsidR="00DC3B27" w:rsidRPr="00C7296F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example, i</w:t>
      </w:r>
      <w:r w:rsidR="00DC3B27" w:rsidRPr="00C65335">
        <w:rPr>
          <w:rFonts w:ascii="Times New Roman" w:eastAsia="宋体" w:hAnsi="Times New Roman"/>
          <w:sz w:val="20"/>
          <w:szCs w:val="20"/>
          <w:lang w:eastAsia="zh-CN"/>
        </w:rPr>
        <w:t xml:space="preserve">f the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paging is inventory</w:t>
      </w:r>
      <w:r w:rsidR="00DC3B27" w:rsidRPr="00C65335">
        <w:rPr>
          <w:rFonts w:ascii="Times New Roman" w:eastAsia="宋体" w:hAnsi="Times New Roman"/>
          <w:sz w:val="20"/>
          <w:szCs w:val="20"/>
          <w:lang w:eastAsia="zh-CN"/>
        </w:rPr>
        <w:t>,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DC3B27" w:rsidRPr="00E768B1">
        <w:rPr>
          <w:rFonts w:ascii="Times New Roman" w:eastAsia="宋体" w:hAnsi="Times New Roman"/>
          <w:sz w:val="20"/>
          <w:szCs w:val="20"/>
          <w:lang w:eastAsia="zh-CN"/>
        </w:rPr>
        <w:t xml:space="preserve"> RAN node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gNB will allocate the D2R resource for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devices up to 96bits according to the inventory type. If the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paging is read,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DC3B27" w:rsidRPr="00F510C5">
        <w:rPr>
          <w:rFonts w:ascii="Times New Roman" w:eastAsia="宋体" w:hAnsi="Times New Roman"/>
          <w:sz w:val="20"/>
          <w:szCs w:val="20"/>
          <w:lang w:eastAsia="zh-CN"/>
        </w:rPr>
        <w:t xml:space="preserve"> RAN node or gNB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reserve 1000bits at most to retrieve the content from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device. If the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paging is write,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or gNB will only allocate limited resource to receive the feedback on whether the result of </w:t>
      </w:r>
      <w:r w:rsidR="00DC3B27" w:rsidRPr="00F510C5">
        <w:rPr>
          <w:rFonts w:ascii="Times New Roman" w:eastAsia="宋体" w:hAnsi="Times New Roman"/>
          <w:sz w:val="20"/>
          <w:szCs w:val="20"/>
          <w:lang w:eastAsia="zh-CN"/>
        </w:rPr>
        <w:t>writ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="00DC3B27" w:rsidRPr="00F510C5">
        <w:rPr>
          <w:rFonts w:ascii="Times New Roman" w:eastAsia="宋体" w:hAnsi="Times New Roman"/>
          <w:sz w:val="20"/>
          <w:szCs w:val="20"/>
          <w:lang w:eastAsia="zh-CN"/>
        </w:rPr>
        <w:t xml:space="preserve"> is successful or not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Therefore, it is necessary to include service type </w:t>
      </w:r>
      <w:r w:rsidR="00DC3B27" w:rsidRPr="00F510C5">
        <w:rPr>
          <w:rFonts w:ascii="Times New Roman" w:eastAsia="宋体" w:hAnsi="Times New Roman"/>
          <w:sz w:val="20"/>
          <w:szCs w:val="20"/>
          <w:lang w:eastAsia="zh-CN"/>
        </w:rPr>
        <w:t>(e.g.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DC3B27" w:rsidRPr="00F510C5">
        <w:rPr>
          <w:rFonts w:ascii="Times New Roman" w:eastAsia="宋体" w:hAnsi="Times New Roman"/>
          <w:sz w:val="20"/>
          <w:szCs w:val="20"/>
          <w:lang w:eastAsia="zh-CN"/>
        </w:rPr>
        <w:t xml:space="preserve"> inventory, read, write, etc.)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the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DC3B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paging message.</w:t>
      </w:r>
    </w:p>
    <w:p w14:paraId="25AC52DD" w14:textId="10924227" w:rsidR="00DC3B27" w:rsidRDefault="00DC3B27" w:rsidP="00BB1015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Observation </w:t>
      </w:r>
      <w:r w:rsid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</w:t>
      </w: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</w:t>
      </w:r>
      <w:r w:rsidR="00995AFB"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It is beneficial for A-IoT RAN node or gNB be aware of </w:t>
      </w:r>
      <w:r w:rsidR="00995AFB"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</w:t>
      </w:r>
      <w:r w:rsidR="00995AFB"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 service type</w:t>
      </w:r>
      <w:r w:rsidR="00995AFB"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to allocate resources</w:t>
      </w:r>
      <w:r w:rsidR="00995AFB"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995AFB"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>efficiently</w:t>
      </w:r>
      <w:r w:rsidR="00995AFB"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for different types of services.</w:t>
      </w:r>
    </w:p>
    <w:p w14:paraId="28DBA2AD" w14:textId="5DECEB42" w:rsidR="00D45B31" w:rsidRPr="00D45B31" w:rsidRDefault="00DC3B27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</w:t>
      </w:r>
      <w:r w:rsidR="00F779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Service type </w:t>
      </w:r>
      <w:r w:rsidRPr="00082BB3">
        <w:rPr>
          <w:rFonts w:ascii="Times New Roman" w:eastAsia="宋体" w:hAnsi="Times New Roman"/>
          <w:b/>
          <w:bCs/>
          <w:sz w:val="20"/>
          <w:szCs w:val="20"/>
          <w:lang w:eastAsia="zh-CN"/>
        </w:rPr>
        <w:t>(e.g.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Pr="00082BB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inventory, read, write, etc.)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included in the </w:t>
      </w:r>
      <w:r w:rsidR="00BF686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paging message.</w:t>
      </w:r>
    </w:p>
    <w:p w14:paraId="17A5A92B" w14:textId="3EBB8B7B" w:rsidR="003E5565" w:rsidRDefault="005B0C61" w:rsidP="005B0C61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RAN2 mentions the </w:t>
      </w:r>
      <w:r>
        <w:rPr>
          <w:rFonts w:ascii="Times New Roman" w:eastAsia="宋体" w:hAnsi="Times New Roman"/>
          <w:sz w:val="20"/>
          <w:szCs w:val="20"/>
          <w:lang w:eastAsia="zh-CN"/>
        </w:rPr>
        <w:t>information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312E9">
        <w:rPr>
          <w:rFonts w:ascii="Times New Roman" w:eastAsia="宋体" w:hAnsi="Times New Roman" w:hint="eastAsia"/>
          <w:sz w:val="20"/>
          <w:szCs w:val="20"/>
          <w:lang w:eastAsia="zh-CN"/>
        </w:rPr>
        <w:t>about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targeted for one or more than one device is useful to be visible to the reader from CN, 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>this agreement is made w</w:t>
      </w:r>
      <w:r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ith the consideration that the 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information may help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3E5565" w:rsidRPr="005B0C61">
        <w:rPr>
          <w:rFonts w:ascii="Times New Roman" w:eastAsia="宋体" w:hAnsi="Times New Roman"/>
          <w:sz w:val="20"/>
          <w:szCs w:val="20"/>
          <w:lang w:eastAsia="zh-CN"/>
        </w:rPr>
        <w:t xml:space="preserve"> RAN node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allocate </w:t>
      </w:r>
      <w:r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radio resources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RA type selection.</w:t>
      </w:r>
      <w:r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it is targeted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single device, the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3E5565" w:rsidRPr="005B0C61">
        <w:rPr>
          <w:rFonts w:ascii="Times New Roman" w:eastAsia="宋体" w:hAnsi="Times New Roman"/>
          <w:sz w:val="20"/>
          <w:szCs w:val="20"/>
          <w:lang w:eastAsia="zh-CN"/>
        </w:rPr>
        <w:t xml:space="preserve"> RAN node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>enable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dedicated device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perform CFRA.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If it is targeted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more than one device, the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 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>enable all devices to perform</w:t>
      </w:r>
      <w:r w:rsidR="003E55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CBRA.</w:t>
      </w:r>
    </w:p>
    <w:p w14:paraId="3D991B6B" w14:textId="70DC9107" w:rsidR="003E5565" w:rsidRDefault="00347B79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Observation </w:t>
      </w:r>
      <w:r w:rsid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information </w:t>
      </w:r>
      <w:r w:rsidR="00C31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about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2260FD"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targeted for one or more than one device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help</w:t>
      </w:r>
      <w:r w:rsidR="002260F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allocate radio resources and RA type selection.</w:t>
      </w:r>
    </w:p>
    <w:p w14:paraId="5B797D18" w14:textId="413F10DB" w:rsidR="002260FD" w:rsidRPr="002260FD" w:rsidRDefault="002260FD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 T</w:t>
      </w:r>
      <w:r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argeted for one or more than one device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2260F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should be included in the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2260F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 message.</w:t>
      </w:r>
    </w:p>
    <w:p w14:paraId="0A414F06" w14:textId="1D32940B" w:rsidR="005B0C61" w:rsidRDefault="00B25BC6" w:rsidP="005B0C61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estimated 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number of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devices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if the number is </w:t>
      </w:r>
      <w:r>
        <w:rPr>
          <w:rFonts w:ascii="Times New Roman" w:eastAsia="宋体" w:hAnsi="Times New Roman"/>
          <w:sz w:val="20"/>
          <w:szCs w:val="20"/>
          <w:lang w:eastAsia="zh-CN"/>
        </w:rPr>
        <w:t>available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 it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can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>informed from CN</w:t>
      </w:r>
      <w:r w:rsidR="005B0C61" w:rsidRP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RAN node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not mandatory to include </w:t>
      </w:r>
      <w:r w:rsidR="004048B6">
        <w:rPr>
          <w:rFonts w:ascii="Times New Roman" w:eastAsia="宋体" w:hAnsi="Times New Roman" w:hint="eastAsia"/>
          <w:sz w:val="20"/>
          <w:szCs w:val="20"/>
          <w:lang w:eastAsia="zh-CN"/>
        </w:rPr>
        <w:t>the approximate number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paging message. T</w:t>
      </w:r>
      <w:r w:rsidR="005B0C61" w:rsidRPr="00E9279B">
        <w:rPr>
          <w:rFonts w:ascii="Times New Roman" w:eastAsia="宋体" w:hAnsi="Times New Roman"/>
          <w:sz w:val="20"/>
          <w:szCs w:val="20"/>
          <w:lang w:eastAsia="zh-CN"/>
        </w:rPr>
        <w:t xml:space="preserve">he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5B0C61" w:rsidRPr="005B0C61">
        <w:rPr>
          <w:rFonts w:ascii="Times New Roman" w:eastAsia="宋体" w:hAnsi="Times New Roman"/>
          <w:sz w:val="20"/>
          <w:szCs w:val="20"/>
          <w:lang w:eastAsia="zh-CN"/>
        </w:rPr>
        <w:t xml:space="preserve"> RAN node</w:t>
      </w:r>
      <w:r w:rsidR="005B0C61" w:rsidRPr="00E9279B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can</w:t>
      </w:r>
      <w:r w:rsidR="005B0C61" w:rsidRPr="00E9279B">
        <w:rPr>
          <w:rFonts w:ascii="Times New Roman" w:eastAsia="宋体" w:hAnsi="Times New Roman"/>
          <w:sz w:val="20"/>
          <w:szCs w:val="20"/>
          <w:lang w:eastAsia="zh-CN"/>
        </w:rPr>
        <w:t xml:space="preserve"> always estimates the device number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itself</w:t>
      </w:r>
      <w:r w:rsidR="005B0C61" w:rsidRPr="00E9279B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Therefore, the </w:t>
      </w:r>
      <w:r w:rsidR="005B0C61" w:rsidRPr="00586D8C">
        <w:rPr>
          <w:rFonts w:ascii="Times New Roman" w:eastAsia="宋体" w:hAnsi="Times New Roman"/>
          <w:sz w:val="20"/>
          <w:szCs w:val="20"/>
          <w:lang w:eastAsia="zh-CN"/>
        </w:rPr>
        <w:t xml:space="preserve">estimated number of </w:t>
      </w:r>
      <w:r w:rsidR="005B0C6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target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5B0C61" w:rsidRPr="00586D8C">
        <w:rPr>
          <w:rFonts w:ascii="Times New Roman" w:eastAsia="宋体" w:hAnsi="Times New Roman"/>
          <w:sz w:val="20"/>
          <w:szCs w:val="20"/>
          <w:lang w:eastAsia="zh-CN"/>
        </w:rPr>
        <w:t xml:space="preserve"> devices</w:t>
      </w:r>
      <w:r w:rsidR="005B0C61"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3A15A5" w:rsidRPr="003A15A5">
        <w:rPr>
          <w:rFonts w:ascii="Times New Roman" w:eastAsia="宋体" w:hAnsi="Times New Roman"/>
          <w:sz w:val="20"/>
          <w:szCs w:val="20"/>
          <w:lang w:eastAsia="zh-CN"/>
        </w:rPr>
        <w:t>is not mandated</w:t>
      </w:r>
      <w:r w:rsidR="005B0C61" w:rsidRPr="00586D8C">
        <w:rPr>
          <w:rFonts w:ascii="Times New Roman" w:eastAsia="宋体" w:hAnsi="Times New Roman"/>
          <w:sz w:val="20"/>
          <w:szCs w:val="20"/>
          <w:lang w:eastAsia="zh-CN"/>
        </w:rPr>
        <w:t xml:space="preserve"> in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5B0C61" w:rsidRPr="00586D8C">
        <w:rPr>
          <w:rFonts w:ascii="Times New Roman" w:eastAsia="宋体" w:hAnsi="Times New Roman"/>
          <w:sz w:val="20"/>
          <w:szCs w:val="20"/>
          <w:lang w:eastAsia="zh-CN"/>
        </w:rPr>
        <w:t xml:space="preserve"> paging</w:t>
      </w:r>
      <w:r w:rsidR="005B0C61" w:rsidRPr="00586D8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message.</w:t>
      </w:r>
    </w:p>
    <w:p w14:paraId="30453F32" w14:textId="7A9F92C7" w:rsidR="00E842DF" w:rsidRDefault="005B0C61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estimated number of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target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devices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4048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not mandated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message.</w:t>
      </w:r>
    </w:p>
    <w:p w14:paraId="6DF044C5" w14:textId="77777777" w:rsidR="005233BE" w:rsidRDefault="005233BE" w:rsidP="00523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1F235E">
        <w:rPr>
          <w:rFonts w:ascii="Times New Roman" w:eastAsia="Times New Roman" w:hAnsi="Times New Roman"/>
          <w:lang w:eastAsia="ja-JP"/>
        </w:rPr>
        <w:t>RAN</w:t>
      </w:r>
      <w:r w:rsidRPr="001F235E">
        <w:rPr>
          <w:rFonts w:ascii="Times New Roman" w:eastAsiaTheme="minorEastAsia" w:hAnsi="Times New Roman"/>
          <w:lang w:eastAsia="zh-CN"/>
        </w:rPr>
        <w:t>2</w:t>
      </w:r>
      <w:r w:rsidRPr="001F235E">
        <w:rPr>
          <w:rFonts w:ascii="Times New Roman" w:eastAsia="Times New Roman" w:hAnsi="Times New Roman"/>
          <w:lang w:eastAsia="ja-JP"/>
        </w:rPr>
        <w:t>#12</w:t>
      </w:r>
      <w:r>
        <w:rPr>
          <w:rFonts w:ascii="Times New Roman" w:eastAsiaTheme="minorEastAsia" w:hAnsi="Times New Roman" w:hint="eastAsia"/>
          <w:lang w:eastAsia="zh-CN"/>
        </w:rPr>
        <w:t>7</w:t>
      </w:r>
      <w:r w:rsidRPr="001F235E">
        <w:rPr>
          <w:rFonts w:ascii="Times New Roman" w:eastAsia="Times New Roman" w:hAnsi="Times New Roman"/>
          <w:lang w:eastAsia="ja-JP"/>
        </w:rPr>
        <w:t>:</w:t>
      </w:r>
    </w:p>
    <w:p w14:paraId="2D397F7F" w14:textId="75551A05" w:rsidR="005233BE" w:rsidRDefault="005233BE" w:rsidP="00BF6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5233BE">
        <w:rPr>
          <w:rFonts w:ascii="Times New Roman" w:eastAsiaTheme="minorEastAsia" w:hAnsi="Times New Roman"/>
          <w:lang w:eastAsia="zh-CN"/>
        </w:rPr>
        <w:t xml:space="preserve">Support mechanism for reader to be able to trigger multiple/subsequent </w:t>
      </w:r>
      <w:r w:rsidR="00BF6863">
        <w:rPr>
          <w:rFonts w:ascii="Times New Roman" w:eastAsiaTheme="minorEastAsia" w:hAnsi="Times New Roman"/>
          <w:lang w:eastAsia="zh-CN"/>
        </w:rPr>
        <w:t>A-IoT</w:t>
      </w:r>
      <w:r w:rsidRPr="005233BE">
        <w:rPr>
          <w:rFonts w:ascii="Times New Roman" w:eastAsiaTheme="minorEastAsia" w:hAnsi="Times New Roman"/>
          <w:lang w:eastAsia="zh-CN"/>
        </w:rPr>
        <w:t xml:space="preserve"> paging messages that are associated with the same request from the CN. Study how to avoid duplicated response from devices</w:t>
      </w:r>
      <w:r w:rsidR="00BF6863">
        <w:rPr>
          <w:rFonts w:ascii="Times New Roman" w:eastAsiaTheme="minorEastAsia" w:hAnsi="Times New Roman" w:hint="eastAsia"/>
          <w:lang w:eastAsia="zh-CN"/>
        </w:rPr>
        <w:t>.</w:t>
      </w:r>
    </w:p>
    <w:p w14:paraId="5A378211" w14:textId="10575168" w:rsidR="00BF6863" w:rsidRDefault="00BF6863" w:rsidP="00BF6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after="0" w:line="360" w:lineRule="auto"/>
        <w:rPr>
          <w:rFonts w:ascii="Times New Roman" w:eastAsiaTheme="minorEastAsia" w:hAnsi="Times New Roman"/>
          <w:lang w:eastAsia="zh-CN"/>
        </w:rPr>
      </w:pPr>
      <w:r w:rsidRPr="001F235E">
        <w:rPr>
          <w:rFonts w:ascii="Times New Roman" w:eastAsia="Times New Roman" w:hAnsi="Times New Roman"/>
          <w:lang w:eastAsia="ja-JP"/>
        </w:rPr>
        <w:t>RAN</w:t>
      </w:r>
      <w:r w:rsidRPr="001F235E">
        <w:rPr>
          <w:rFonts w:ascii="Times New Roman" w:eastAsiaTheme="minorEastAsia" w:hAnsi="Times New Roman"/>
          <w:lang w:eastAsia="zh-CN"/>
        </w:rPr>
        <w:t>2</w:t>
      </w:r>
      <w:r w:rsidRPr="001F235E">
        <w:rPr>
          <w:rFonts w:ascii="Times New Roman" w:eastAsia="Times New Roman" w:hAnsi="Times New Roman"/>
          <w:lang w:eastAsia="ja-JP"/>
        </w:rPr>
        <w:t>#12</w:t>
      </w:r>
      <w:r>
        <w:rPr>
          <w:rFonts w:ascii="Times New Roman" w:eastAsiaTheme="minorEastAsia" w:hAnsi="Times New Roman" w:hint="eastAsia"/>
          <w:lang w:eastAsia="zh-CN"/>
        </w:rPr>
        <w:t>7bis</w:t>
      </w:r>
      <w:r w:rsidRPr="001F235E">
        <w:rPr>
          <w:rFonts w:ascii="Times New Roman" w:eastAsia="Times New Roman" w:hAnsi="Times New Roman"/>
          <w:lang w:eastAsia="ja-JP"/>
        </w:rPr>
        <w:t>:</w:t>
      </w:r>
    </w:p>
    <w:p w14:paraId="40B1B5C2" w14:textId="650B26AD" w:rsidR="00BF6863" w:rsidRPr="00BF6863" w:rsidRDefault="00BF6863" w:rsidP="00523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0" w:line="360" w:lineRule="auto"/>
        <w:rPr>
          <w:rFonts w:ascii="Times New Roman" w:eastAsiaTheme="minorEastAsia" w:hAnsi="Times New Roman"/>
          <w:lang w:val="en-US" w:eastAsia="zh-CN"/>
        </w:rPr>
      </w:pPr>
      <w:r w:rsidRPr="00BF6863">
        <w:rPr>
          <w:rFonts w:ascii="Times New Roman" w:eastAsiaTheme="minorEastAsia" w:hAnsi="Times New Roman"/>
          <w:lang w:val="en-US" w:eastAsia="zh-CN"/>
        </w:rPr>
        <w:t>The A-IoT paging message can include information to avoid duplicate response from the device to a reader. This information should be short and simple. FFS how to indicate. Wait for further information and requirements from other WGs and make this decision in normative phase.</w:t>
      </w:r>
    </w:p>
    <w:p w14:paraId="2F8286A5" w14:textId="2DCF5158" w:rsidR="005233BE" w:rsidRDefault="005233BE" w:rsidP="005233BE">
      <w:pPr>
        <w:pStyle w:val="a9"/>
        <w:spacing w:before="60"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233B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RAN2 discussion, </w:t>
      </w:r>
      <w:r w:rsidR="00C312E9">
        <w:rPr>
          <w:rFonts w:ascii="Times New Roman" w:eastAsia="宋体" w:hAnsi="Times New Roman" w:hint="eastAsia"/>
          <w:sz w:val="20"/>
          <w:szCs w:val="20"/>
          <w:lang w:eastAsia="zh-CN"/>
        </w:rPr>
        <w:t>reader should support the mechanism on triggering</w:t>
      </w:r>
      <w:r w:rsidRPr="005233BE">
        <w:rPr>
          <w:rFonts w:ascii="Times New Roman" w:eastAsia="宋体" w:hAnsi="Times New Roman"/>
          <w:sz w:val="20"/>
          <w:szCs w:val="20"/>
          <w:lang w:eastAsia="zh-CN"/>
        </w:rPr>
        <w:t xml:space="preserve"> multiple A-IoT paging messages which are associated with the same request from </w:t>
      </w:r>
      <w:r w:rsidR="0005408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Pr="005233BE">
        <w:rPr>
          <w:rFonts w:ascii="Times New Roman" w:eastAsia="宋体" w:hAnsi="Times New Roman"/>
          <w:sz w:val="20"/>
          <w:szCs w:val="20"/>
          <w:lang w:eastAsia="zh-CN"/>
        </w:rPr>
        <w:t>CN.</w:t>
      </w:r>
      <w:r w:rsidR="009E522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E522B" w:rsidRPr="009E522B">
        <w:rPr>
          <w:rFonts w:ascii="Times New Roman" w:eastAsia="宋体" w:hAnsi="Times New Roman"/>
          <w:sz w:val="20"/>
          <w:szCs w:val="20"/>
          <w:lang w:eastAsia="zh-CN"/>
        </w:rPr>
        <w:t xml:space="preserve">However, each paged device is expected to respond only once for one request from </w:t>
      </w:r>
      <w:r w:rsidR="0005408F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05408F" w:rsidRPr="009E522B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E522B" w:rsidRPr="009E522B">
        <w:rPr>
          <w:rFonts w:ascii="Times New Roman" w:eastAsia="宋体" w:hAnsi="Times New Roman"/>
          <w:sz w:val="20"/>
          <w:szCs w:val="20"/>
          <w:lang w:eastAsia="zh-CN"/>
        </w:rPr>
        <w:t xml:space="preserve">CN, otherwise, duplicated response may case more collisions and greatly decrease the efficiency of the A-IoT system. </w:t>
      </w:r>
      <w:bookmarkStart w:id="4" w:name="_Hlk178717844"/>
      <w:r w:rsidR="009E522B" w:rsidRPr="009E522B">
        <w:rPr>
          <w:rFonts w:ascii="Times New Roman" w:eastAsia="宋体" w:hAnsi="Times New Roman"/>
          <w:sz w:val="20"/>
          <w:szCs w:val="20"/>
          <w:lang w:eastAsia="zh-CN"/>
        </w:rPr>
        <w:t>To avoid the duplicated response from devices,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an identifier 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>representing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the </w:t>
      </w:r>
      <w:r w:rsidR="00CB0F3E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CB0F3E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CN request, such as 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>session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ID</w:t>
      </w:r>
      <w:r w:rsidR="009C4E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</w:t>
      </w:r>
      <w:r w:rsidR="009C4ED7" w:rsidRPr="009C4ED7">
        <w:rPr>
          <w:rFonts w:ascii="Times New Roman" w:eastAsia="宋体" w:hAnsi="Times New Roman"/>
          <w:sz w:val="20"/>
          <w:szCs w:val="20"/>
          <w:lang w:eastAsia="zh-CN"/>
        </w:rPr>
        <w:t>transaction ID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, can be 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>included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in A-IoT paging message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over both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E54F1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radio and XXAP 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to identify separate request from different </w:t>
      </w:r>
      <w:r w:rsidR="0005408F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05408F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CNs or one </w:t>
      </w:r>
      <w:r w:rsidR="0005408F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05408F" w:rsidRPr="00E54F1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E54F1C" w:rsidRPr="00E54F1C">
        <w:rPr>
          <w:rFonts w:ascii="Times New Roman" w:eastAsia="宋体" w:hAnsi="Times New Roman"/>
          <w:sz w:val="20"/>
          <w:szCs w:val="20"/>
          <w:lang w:eastAsia="zh-CN"/>
        </w:rPr>
        <w:t>CN.</w:t>
      </w:r>
      <w:bookmarkEnd w:id="4"/>
      <w:r w:rsidR="009C4E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C4ED7" w:rsidRPr="009C4ED7">
        <w:rPr>
          <w:rFonts w:ascii="Times New Roman" w:eastAsia="宋体" w:hAnsi="Times New Roman"/>
          <w:sz w:val="20"/>
          <w:szCs w:val="20"/>
          <w:lang w:eastAsia="zh-CN"/>
        </w:rPr>
        <w:t xml:space="preserve">With that, if a device is accessed successfully after being paged by an A-IoT paging, it should save the identifier reflecting the </w:t>
      </w:r>
      <w:r w:rsidR="0005408F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05408F" w:rsidRPr="009C4ED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C4ED7" w:rsidRPr="009C4ED7">
        <w:rPr>
          <w:rFonts w:ascii="Times New Roman" w:eastAsia="宋体" w:hAnsi="Times New Roman"/>
          <w:sz w:val="20"/>
          <w:szCs w:val="20"/>
          <w:lang w:eastAsia="zh-CN"/>
        </w:rPr>
        <w:t>CN request contained in the A-IoT paging message. After that, if another A-IoT paging message which contains the same identifier as the saved one is received, the device will not respond to it.</w:t>
      </w:r>
    </w:p>
    <w:p w14:paraId="65CA9B24" w14:textId="270D544F" w:rsidR="00E54F1C" w:rsidRPr="0005408F" w:rsidRDefault="00E54F1C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To avoid the duplicated response from devices,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an identifier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representing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</w:t>
      </w:r>
      <w:r w:rsidR="0005408F"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="0005408F"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CN request, such as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session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ID</w:t>
      </w:r>
      <w:r w:rsidR="009C4ED7" w:rsidRPr="0005408F">
        <w:rPr>
          <w:b/>
          <w:bCs/>
        </w:rPr>
        <w:t xml:space="preserve"> </w:t>
      </w:r>
      <w:r w:rsidR="009C4ED7"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or transaction ID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can identify separate request from different </w:t>
      </w:r>
      <w:r w:rsidR="0005408F"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="0005408F"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CNs or one </w:t>
      </w:r>
      <w:r w:rsidR="0005408F"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="0005408F"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CN.</w:t>
      </w:r>
    </w:p>
    <w:p w14:paraId="28AEAF43" w14:textId="56196679" w:rsidR="00E54F1C" w:rsidRDefault="00E54F1C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session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9C4ED7" w:rsidRPr="009C4ED7">
        <w:rPr>
          <w:rFonts w:ascii="Times New Roman" w:eastAsia="宋体" w:hAnsi="Times New Roman"/>
          <w:b/>
          <w:bCs/>
          <w:sz w:val="20"/>
          <w:szCs w:val="20"/>
          <w:lang w:eastAsia="zh-CN"/>
        </w:rPr>
        <w:t>or transaction ID</w:t>
      </w:r>
      <w:r w:rsidR="009C4ED7" w:rsidRPr="009C4ED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should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D1FCA2C" w14:textId="12B65145" w:rsidR="005B0C61" w:rsidRDefault="005B0C61" w:rsidP="005B0C61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Furthermore, when reviewing the legacy paging procedure</w:t>
      </w:r>
      <w:r w:rsidRPr="00082BB3">
        <w:rPr>
          <w:rFonts w:ascii="Times New Roman" w:eastAsia="宋体" w:hAnsi="Times New Roman"/>
          <w:sz w:val="20"/>
          <w:szCs w:val="20"/>
          <w:lang w:eastAsia="zh-CN"/>
        </w:rPr>
        <w:t xml:space="preserve">, the paging triggered by </w:t>
      </w:r>
      <w:r w:rsidR="00CB0F3E">
        <w:rPr>
          <w:rFonts w:ascii="Times New Roman" w:eastAsia="宋体" w:hAnsi="Times New Roman" w:hint="eastAsia"/>
          <w:sz w:val="20"/>
          <w:szCs w:val="20"/>
          <w:lang w:eastAsia="zh-CN"/>
        </w:rPr>
        <w:t>A-IoT</w:t>
      </w:r>
      <w:r w:rsidR="00CB0F3E" w:rsidRPr="00082BB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082BB3">
        <w:rPr>
          <w:rFonts w:ascii="Times New Roman" w:eastAsia="宋体" w:hAnsi="Times New Roman"/>
          <w:sz w:val="20"/>
          <w:szCs w:val="20"/>
          <w:lang w:eastAsia="zh-CN"/>
        </w:rPr>
        <w:t>CN is broadcasted among all cells within the corresponding TAI list, while the paging triggered by RAN is broadcasted among all cells within the RAN Notification Area (RNA).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For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, it has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been 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>assume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d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that the device will not support tracking/RAN area update procedure.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To improve the efficiency of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paging, it is beneficial for</w:t>
      </w:r>
      <w:r w:rsidR="003750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B0F3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>N to maintain an association relationship between A-IoT devices and associated area.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97AA3">
        <w:rPr>
          <w:rFonts w:ascii="Times New Roman" w:eastAsia="宋体" w:hAnsi="Times New Roman" w:hint="eastAsia"/>
          <w:sz w:val="20"/>
          <w:szCs w:val="20"/>
          <w:lang w:eastAsia="zh-CN"/>
        </w:rPr>
        <w:t>To support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the association, something like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paging area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composed of 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t>A-</w:t>
      </w:r>
      <w:r w:rsidR="00BF6863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IoT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readers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can be includ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ed in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paging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CB0F3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CN can 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inventory the </w:t>
      </w:r>
      <w:r w:rsidR="00BF6863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sz w:val="20"/>
          <w:szCs w:val="20"/>
          <w:lang w:eastAsia="zh-CN"/>
        </w:rPr>
        <w:t xml:space="preserve"> device(s)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within this specific area </w:t>
      </w:r>
      <w:r w:rsidRPr="004E12CC">
        <w:rPr>
          <w:rFonts w:ascii="Times New Roman" w:eastAsia="宋体" w:hAnsi="Times New Roman"/>
          <w:sz w:val="20"/>
          <w:szCs w:val="20"/>
          <w:lang w:eastAsia="zh-CN"/>
        </w:rPr>
        <w:t>instead of always inventorying all A-IoT devices.</w:t>
      </w:r>
    </w:p>
    <w:p w14:paraId="779BEF2B" w14:textId="444DC203" w:rsidR="005B0C61" w:rsidRDefault="005B0C61" w:rsidP="00560D3D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C6096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 w:rsidR="009D248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C6096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improve the efficiency of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paging, it is beneficial for </w:t>
      </w:r>
      <w:r w:rsidR="00CB0F3E" w:rsidRPr="00CB0F3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="00CB0F3E"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>CN to maintain an association relationship between A-IoT devices and associated area.</w:t>
      </w:r>
    </w:p>
    <w:p w14:paraId="79603534" w14:textId="1ED0F07D" w:rsidR="00E842DF" w:rsidRDefault="005B0C61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CB0F3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 area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should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BD37F60" w14:textId="290D9B46" w:rsidR="00EB6718" w:rsidRPr="00E47CBA" w:rsidRDefault="00EB6718" w:rsidP="00EB6718">
      <w:pPr>
        <w:pStyle w:val="a9"/>
        <w:spacing w:after="6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E47CBA">
        <w:rPr>
          <w:rFonts w:ascii="Times New Roman" w:eastAsia="宋体" w:hAnsi="Times New Roman" w:hint="eastAsia"/>
          <w:sz w:val="20"/>
          <w:szCs w:val="20"/>
          <w:lang w:eastAsia="zh-CN"/>
        </w:rPr>
        <w:t>Moreover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 s</w:t>
      </w:r>
      <w:r w:rsidRPr="00935357">
        <w:rPr>
          <w:rFonts w:ascii="Times New Roman" w:eastAsia="宋体" w:hAnsi="Times New Roman"/>
          <w:sz w:val="20"/>
          <w:szCs w:val="20"/>
          <w:lang w:eastAsia="zh-CN"/>
        </w:rPr>
        <w:t>ometimes the inventory requirements from the server are periodic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Pr="00E872A1">
        <w:rPr>
          <w:rFonts w:ascii="Times New Roman" w:eastAsia="宋体" w:hAnsi="Times New Roman"/>
          <w:sz w:val="20"/>
          <w:szCs w:val="20"/>
          <w:lang w:eastAsia="zh-CN"/>
        </w:rPr>
        <w:t xml:space="preserve">Naturally,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CN</w:t>
      </w:r>
      <w:r w:rsidRPr="00E872A1">
        <w:rPr>
          <w:rFonts w:ascii="Times New Roman" w:eastAsia="宋体" w:hAnsi="Times New Roman"/>
          <w:sz w:val="20"/>
          <w:szCs w:val="20"/>
          <w:lang w:eastAsia="zh-CN"/>
        </w:rPr>
        <w:t xml:space="preserve"> will also provide 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RAN</w:t>
      </w:r>
      <w:r w:rsidRPr="00E872A1">
        <w:rPr>
          <w:rFonts w:ascii="Times New Roman" w:eastAsia="宋体" w:hAnsi="Times New Roman"/>
          <w:sz w:val="20"/>
          <w:szCs w:val="20"/>
          <w:lang w:eastAsia="zh-CN"/>
        </w:rPr>
        <w:t xml:space="preserve"> with inventory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periodicity</w:t>
      </w:r>
      <w:r w:rsidRPr="00E872A1">
        <w:rPr>
          <w:rFonts w:ascii="Times New Roman" w:eastAsia="宋体" w:hAnsi="Times New Roman"/>
          <w:sz w:val="20"/>
          <w:szCs w:val="20"/>
          <w:lang w:eastAsia="zh-CN"/>
        </w:rPr>
        <w:t xml:space="preserve">, indicating how often inventory </w:t>
      </w:r>
      <w:r w:rsidR="009D24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or command </w:t>
      </w:r>
      <w:r w:rsidRPr="00E872A1">
        <w:rPr>
          <w:rFonts w:ascii="Times New Roman" w:eastAsia="宋体" w:hAnsi="Times New Roman"/>
          <w:sz w:val="20"/>
          <w:szCs w:val="20"/>
          <w:lang w:eastAsia="zh-CN"/>
        </w:rPr>
        <w:t xml:space="preserve">should be </w:t>
      </w:r>
      <w:r w:rsidR="009D248D">
        <w:rPr>
          <w:rFonts w:ascii="Times New Roman" w:eastAsia="宋体" w:hAnsi="Times New Roman" w:hint="eastAsia"/>
          <w:sz w:val="20"/>
          <w:szCs w:val="20"/>
          <w:lang w:eastAsia="zh-CN"/>
        </w:rPr>
        <w:t>performed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323818EE" w14:textId="27E74590" w:rsidR="003F20BE" w:rsidRPr="00797AA3" w:rsidRDefault="00EB6718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CB0F3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</w:t>
      </w:r>
      <w:r w:rsidRPr="00E872A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</w:t>
      </w:r>
      <w:r w:rsidRPr="00E872A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periodicity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may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 w:rsidR="00BF6863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7E7E6C4" w14:textId="6D9C3C07" w:rsidR="00910FE7" w:rsidRPr="00910FE7" w:rsidRDefault="00910FE7" w:rsidP="007A5CBF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addition, there is a remaining Editor</w:t>
      </w:r>
      <w:r>
        <w:rPr>
          <w:rFonts w:ascii="Times New Roman" w:eastAsia="宋体" w:hAnsi="Times New Roman"/>
          <w:sz w:val="20"/>
          <w:szCs w:val="20"/>
          <w:lang w:eastAsia="zh-CN"/>
        </w:rPr>
        <w:t>’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 Note in pCR stating that it is FFS whether A-IoT RAN needs to interpret/store/process </w:t>
      </w:r>
      <w:r w:rsidRPr="00910FE7">
        <w:rPr>
          <w:rFonts w:ascii="Times New Roman" w:eastAsia="宋体" w:hAnsi="Times New Roman"/>
          <w:sz w:val="20"/>
          <w:szCs w:val="20"/>
          <w:lang w:eastAsia="zh-CN"/>
        </w:rPr>
        <w:t>A-IoT Device Identification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EB33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Since we already agreed that the A-IoT RAN node may send one or multiple Inventory response message to the A-IoT CN. The A-IoT RAN node have the requirements to store the </w:t>
      </w:r>
      <w:r w:rsidR="00EB330B" w:rsidRPr="00910FE7">
        <w:rPr>
          <w:rFonts w:ascii="Times New Roman" w:eastAsia="宋体" w:hAnsi="Times New Roman"/>
          <w:sz w:val="20"/>
          <w:szCs w:val="20"/>
          <w:lang w:eastAsia="zh-CN"/>
        </w:rPr>
        <w:t>A-IoT Device Identification</w:t>
      </w:r>
      <w:r w:rsidR="00EB33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However, considering the security risk, </w:t>
      </w:r>
      <w:r w:rsidR="00EB330B" w:rsidRPr="00EB330B">
        <w:rPr>
          <w:rFonts w:ascii="Times New Roman" w:eastAsia="宋体" w:hAnsi="Times New Roman"/>
          <w:sz w:val="20"/>
          <w:szCs w:val="20"/>
          <w:lang w:eastAsia="zh-CN"/>
        </w:rPr>
        <w:t>A-IoT RAN node</w:t>
      </w:r>
      <w:r w:rsidR="00EB330B" w:rsidRPr="00EB33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B33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not required to process or interpret the </w:t>
      </w:r>
      <w:r w:rsidR="00EB330B" w:rsidRPr="00910FE7">
        <w:rPr>
          <w:rFonts w:ascii="Times New Roman" w:eastAsia="宋体" w:hAnsi="Times New Roman"/>
          <w:sz w:val="20"/>
          <w:szCs w:val="20"/>
          <w:lang w:eastAsia="zh-CN"/>
        </w:rPr>
        <w:t>A-IoT Device Identification</w:t>
      </w:r>
      <w:r w:rsidR="00EB330B">
        <w:rPr>
          <w:rFonts w:ascii="Times New Roman" w:eastAsia="宋体" w:hAnsi="Times New Roman" w:hint="eastAsia"/>
          <w:sz w:val="20"/>
          <w:szCs w:val="20"/>
          <w:lang w:eastAsia="zh-CN"/>
        </w:rPr>
        <w:t>, the final decision is subject to SA2 and SA3.</w:t>
      </w:r>
    </w:p>
    <w:p w14:paraId="0451E4ED" w14:textId="786F314F" w:rsidR="00910FE7" w:rsidRPr="00EB330B" w:rsidRDefault="00EB330B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7: The A-IoT RAN node needs to store the </w:t>
      </w:r>
      <w:r w:rsidRPr="00EB330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Device Identification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but is not </w:t>
      </w:r>
      <w:r w:rsidRPr="00EB330B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required to process or interpret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9C60BE8" w14:textId="77777777" w:rsidR="000D5F2E" w:rsidRDefault="00B80611" w:rsidP="007A5CBF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Regarding the coordination</w:t>
      </w:r>
      <w:r w:rsidR="007A5CB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we also need to consider the reader selection which may need the coordination between A-IoT CN and A-IoT RAN. </w:t>
      </w:r>
      <w:r w:rsidR="0031611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last meeting, companies show different views on reader selection. </w:t>
      </w:r>
    </w:p>
    <w:p w14:paraId="6652ABF8" w14:textId="052471B9" w:rsidR="000D5F2E" w:rsidRDefault="008F0534" w:rsidP="007A5CBF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1, 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we already agreed the</w:t>
      </w:r>
      <w:r w:rsidR="000D5F2E" w:rsidRPr="000D5F2E">
        <w:rPr>
          <w:rFonts w:ascii="Times New Roman" w:eastAsia="宋体" w:hAnsi="Times New Roman"/>
          <w:sz w:val="20"/>
          <w:szCs w:val="20"/>
          <w:lang w:eastAsia="zh-CN"/>
        </w:rPr>
        <w:t xml:space="preserve"> coordination 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mechanism may needed </w:t>
      </w:r>
      <w:r w:rsidR="000D5F2E" w:rsidRPr="000D5F2E">
        <w:rPr>
          <w:rFonts w:ascii="Times New Roman" w:eastAsia="宋体" w:hAnsi="Times New Roman"/>
          <w:sz w:val="20"/>
          <w:szCs w:val="20"/>
          <w:lang w:eastAsia="zh-CN"/>
        </w:rPr>
        <w:t>between A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D5F2E" w:rsidRPr="000D5F2E">
        <w:rPr>
          <w:rFonts w:ascii="Times New Roman" w:eastAsia="宋体" w:hAnsi="Times New Roman"/>
          <w:sz w:val="20"/>
          <w:szCs w:val="20"/>
          <w:lang w:eastAsia="zh-CN"/>
        </w:rPr>
        <w:t>IoT RAN and A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0D5F2E" w:rsidRPr="000D5F2E">
        <w:rPr>
          <w:rFonts w:ascii="Times New Roman" w:eastAsia="宋体" w:hAnsi="Times New Roman"/>
          <w:sz w:val="20"/>
          <w:szCs w:val="20"/>
          <w:lang w:eastAsia="zh-CN"/>
        </w:rPr>
        <w:t>IoT CN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0D5F2E" w:rsidRP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EF55A5">
        <w:rPr>
          <w:rFonts w:ascii="Times New Roman" w:eastAsia="宋体" w:hAnsi="Times New Roman" w:hint="eastAsia"/>
          <w:sz w:val="20"/>
          <w:szCs w:val="20"/>
          <w:lang w:eastAsia="zh-CN"/>
        </w:rPr>
        <w:t>A-IoT paging area consist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the A-IoT RAN node may pre-configured in A-IoT CN, the A-IoT CN can select the reader based on the pre-</w:t>
      </w:r>
      <w:r w:rsidR="000D5F2E">
        <w:rPr>
          <w:rFonts w:ascii="Times New Roman" w:eastAsia="宋体" w:hAnsi="Times New Roman"/>
          <w:sz w:val="20"/>
          <w:szCs w:val="20"/>
          <w:lang w:eastAsia="zh-CN"/>
        </w:rPr>
        <w:t>reconfiguration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information</w:t>
      </w:r>
      <w:r w:rsidR="00EB7B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F55A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by OAM 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the reader ID included in Inventory Report/Command Response message reported by A-IoT RAN in previous A-IoT </w:t>
      </w:r>
      <w:r w:rsidR="00EB7BDC">
        <w:rPr>
          <w:rFonts w:ascii="Times New Roman" w:eastAsia="宋体" w:hAnsi="Times New Roman" w:hint="eastAsia"/>
          <w:sz w:val="20"/>
          <w:szCs w:val="20"/>
          <w:lang w:eastAsia="zh-CN"/>
        </w:rPr>
        <w:t>inventory/command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procedure.</w:t>
      </w:r>
    </w:p>
    <w:p w14:paraId="73FE30B4" w14:textId="19D1D62E" w:rsidR="00EB7BDC" w:rsidRPr="00EB7BDC" w:rsidRDefault="00EB7BDC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8: </w:t>
      </w:r>
      <w:r w:rsidR="008A1A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For topology 1, t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A-IoT CN can select the reader based on the pre-</w:t>
      </w:r>
      <w:r w:rsidRPr="00EB7B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reconfiguration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information by OAM and the reader ID included in Inventory Report/Command Response message reported by A-IoT RAN in previous A-IoT </w:t>
      </w:r>
      <w:r w:rsidRPr="0083555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inventory/command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procedure.</w:t>
      </w:r>
    </w:p>
    <w:p w14:paraId="75DAFFAE" w14:textId="4EAC5D56" w:rsidR="007A5CBF" w:rsidRDefault="00802590" w:rsidP="007A5CBF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2, concerning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7A5CB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IoT enabled UE reader selection, </w:t>
      </w:r>
      <w:r w:rsidR="00556A1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RRC based solution,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both A</w:t>
      </w:r>
      <w:r w:rsidR="007A5CB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IoT CN </w:t>
      </w:r>
      <w:r w:rsidR="008A1A9B">
        <w:rPr>
          <w:rFonts w:ascii="Times New Roman" w:eastAsia="宋体" w:hAnsi="Times New Roman" w:hint="eastAsia"/>
          <w:sz w:val="20"/>
          <w:szCs w:val="20"/>
          <w:lang w:eastAsia="zh-CN"/>
        </w:rPr>
        <w:t>and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 A-IoT enabled gNB can perform A</w:t>
      </w:r>
      <w:r w:rsidR="00D83295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IoT-enabled UE selection. Note that gNB selection and CN selection are not contradictory, they may exist simultaneously. The 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CN maintains the 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mapping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 between A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</w:t>
      </w:r>
      <w:r w:rsidR="004238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enabled gNB and A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</w:t>
      </w:r>
      <w:r w:rsidR="004238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enabled UE, as well as mapping between A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</w:t>
      </w:r>
      <w:r w:rsidR="004238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enabled UE and device. In addition, the authorization information is stored in the A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>IoT CN, so it knows which UE is authorized as the UE reader. However, A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IoT CN does not know the UE 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>RRC states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 and </w:t>
      </w:r>
      <w:r w:rsidR="00816B9D" w:rsidRPr="007A5CBF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D83295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816B9D" w:rsidRPr="007A5CBF">
        <w:rPr>
          <w:rFonts w:ascii="Times New Roman" w:eastAsia="宋体" w:hAnsi="Times New Roman"/>
          <w:sz w:val="20"/>
          <w:szCs w:val="20"/>
          <w:lang w:eastAsia="zh-CN"/>
        </w:rPr>
        <w:t>IoT CN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may select two UEs which </w:t>
      </w:r>
      <w:r w:rsidR="00834D4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</w:t>
      </w:r>
      <w:r w:rsidR="00816B9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both close to the device, resulting the duplicate </w:t>
      </w:r>
      <w:r w:rsidR="00CE2F92">
        <w:rPr>
          <w:rFonts w:ascii="Times New Roman" w:eastAsia="宋体" w:hAnsi="Times New Roman" w:hint="eastAsia"/>
          <w:sz w:val="20"/>
          <w:szCs w:val="20"/>
          <w:lang w:eastAsia="zh-CN"/>
        </w:rPr>
        <w:t>inventory or command</w:t>
      </w:r>
      <w:r w:rsidR="004238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UE reader</w:t>
      </w:r>
      <w:r w:rsidR="00CE2F92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>Thus,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8F0534" w:rsidRPr="008F053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F0534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UE reader selection 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8F0534">
        <w:rPr>
          <w:rFonts w:ascii="Times New Roman" w:eastAsia="宋体" w:hAnsi="Times New Roman"/>
          <w:sz w:val="20"/>
          <w:szCs w:val="20"/>
          <w:lang w:eastAsia="zh-CN"/>
        </w:rPr>
        <w:t>involvement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A1A9B">
        <w:rPr>
          <w:rFonts w:ascii="Times New Roman" w:eastAsia="宋体" w:hAnsi="Times New Roman" w:hint="eastAsia"/>
          <w:sz w:val="20"/>
          <w:szCs w:val="20"/>
          <w:lang w:eastAsia="zh-CN"/>
        </w:rPr>
        <w:t>with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enabled </w:t>
      </w:r>
      <w:r w:rsidR="007A5CBF" w:rsidRPr="007A5CBF">
        <w:rPr>
          <w:rFonts w:ascii="Times New Roman" w:eastAsia="宋体" w:hAnsi="Times New Roman"/>
          <w:sz w:val="20"/>
          <w:szCs w:val="20"/>
          <w:lang w:eastAsia="zh-CN"/>
        </w:rPr>
        <w:t xml:space="preserve">gNB. </w:t>
      </w:r>
      <w:r w:rsidR="00834D4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NAS/UP based solution, the A-IoT data transmission is transparent to the A-IoT enabled </w:t>
      </w:r>
      <w:r w:rsidR="00834D4E" w:rsidRPr="007A5CBF">
        <w:rPr>
          <w:rFonts w:ascii="Times New Roman" w:eastAsia="宋体" w:hAnsi="Times New Roman"/>
          <w:sz w:val="20"/>
          <w:szCs w:val="20"/>
          <w:lang w:eastAsia="zh-CN"/>
        </w:rPr>
        <w:t>gNB</w:t>
      </w:r>
      <w:r w:rsidR="00834D4E">
        <w:rPr>
          <w:rFonts w:ascii="Times New Roman" w:eastAsia="宋体" w:hAnsi="Times New Roman" w:hint="eastAsia"/>
          <w:sz w:val="20"/>
          <w:szCs w:val="20"/>
          <w:lang w:eastAsia="zh-CN"/>
        </w:rPr>
        <w:t>, only A-IoT CN selects the UE reader. In a word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, t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UE reader selection mechanism </w:t>
      </w:r>
      <w:r w:rsidR="00834D4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topology 1 and topology 2 </w:t>
      </w:r>
      <w:r w:rsidR="000D5F2E">
        <w:rPr>
          <w:rFonts w:ascii="Times New Roman" w:eastAsia="宋体" w:hAnsi="Times New Roman" w:hint="eastAsia"/>
          <w:sz w:val="20"/>
          <w:szCs w:val="20"/>
          <w:lang w:eastAsia="zh-CN"/>
        </w:rPr>
        <w:t>will</w:t>
      </w:r>
      <w:r w:rsidR="008F05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specified in WI.</w:t>
      </w:r>
    </w:p>
    <w:p w14:paraId="070F2C81" w14:textId="24A17A5E" w:rsidR="007A5CBF" w:rsidRDefault="00EB7BDC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9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8A1A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For </w:t>
      </w:r>
      <w:r w:rsidR="00556A1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RRC based solution of </w:t>
      </w:r>
      <w:r w:rsidR="008A1A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topology 2, b</w:t>
      </w:r>
      <w:r w:rsidR="008A1A9B" w:rsidRPr="008A1A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oth A-IoT CN </w:t>
      </w:r>
      <w:r w:rsidR="004238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</w:t>
      </w:r>
      <w:r w:rsidR="008A1A9B" w:rsidRPr="008A1A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enabled gNB can perform A-IoT-enabled UE selection</w:t>
      </w:r>
      <w:r w:rsidR="008A1A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E08A7DF" w14:textId="4534B4AB" w:rsidR="00834D4E" w:rsidRPr="008F0534" w:rsidRDefault="00834D4E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10: For NAS based solution of topology 2,</w:t>
      </w:r>
      <w:r w:rsidR="004238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783CF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A-IoT CN selects the </w:t>
      </w:r>
      <w:r w:rsidR="00783CFF"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="00783CFF"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783CFF"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</w:t>
      </w:r>
      <w:r w:rsidR="00783CFF"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783CFF"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</w:t>
      </w:r>
      <w:r w:rsidR="00783CFF"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UE.</w:t>
      </w:r>
    </w:p>
    <w:p w14:paraId="53D12B0F" w14:textId="2A3F5FA6" w:rsidR="00F22EDA" w:rsidRPr="00834D4E" w:rsidRDefault="00834D4E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34D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11: </w:t>
      </w:r>
      <w:r w:rsidR="00DC5A4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834D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UE reader selection mechanism for topology 1 and topology 2 will be specified in WI.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lastRenderedPageBreak/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0838EEF9" w:rsid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D203AD">
        <w:rPr>
          <w:rFonts w:ascii="Times New Roman" w:eastAsia="宋体" w:hAnsi="Times New Roman"/>
          <w:sz w:val="20"/>
          <w:szCs w:val="20"/>
          <w:lang w:eastAsia="zh-CN"/>
        </w:rPr>
        <w:t>coordination</w:t>
      </w:r>
      <w:r w:rsidR="00D203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203AD" w:rsidRPr="00D203AD">
        <w:rPr>
          <w:rFonts w:ascii="Times New Roman" w:eastAsia="宋体" w:hAnsi="Times New Roman"/>
          <w:sz w:val="20"/>
          <w:szCs w:val="20"/>
          <w:lang w:eastAsia="zh-CN"/>
        </w:rPr>
        <w:t>between CN and RAN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603F21B9" w14:textId="121F2856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</w:t>
      </w: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</w:t>
      </w:r>
      <w:r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It is beneficial for A-IoT RAN node or gNB be aware of </w:t>
      </w:r>
      <w:r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</w:t>
      </w:r>
      <w:r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 service type</w:t>
      </w:r>
      <w:r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to allocate resources</w:t>
      </w:r>
      <w:r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995AFB">
        <w:rPr>
          <w:rFonts w:ascii="Times New Roman" w:eastAsia="宋体" w:hAnsi="Times New Roman"/>
          <w:b/>
          <w:bCs/>
          <w:sz w:val="20"/>
          <w:szCs w:val="20"/>
          <w:lang w:eastAsia="zh-CN"/>
        </w:rPr>
        <w:t>efficiently</w:t>
      </w:r>
      <w:r w:rsidRPr="00995AF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for different types of services.</w:t>
      </w:r>
    </w:p>
    <w:p w14:paraId="4D2F6FA4" w14:textId="160602E0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3D7C50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information about </w:t>
      </w:r>
      <w:r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targeted for one or more than one device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help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RAN node</w:t>
      </w:r>
      <w:r w:rsidRPr="00347B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allocate radio resources and RA type selection.</w:t>
      </w:r>
    </w:p>
    <w:p w14:paraId="4F6EE8B2" w14:textId="4CC98DB2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>To avoid the duplicated response from devices,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an identifier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representing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 request, such as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session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ID</w:t>
      </w:r>
      <w:r w:rsidRPr="0005408F">
        <w:rPr>
          <w:b/>
          <w:bCs/>
        </w:rPr>
        <w:t xml:space="preserve"> 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or transaction ID, can identify separate request from different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CNs or one </w:t>
      </w:r>
      <w:r w:rsidRPr="0005408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05408F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CN.</w:t>
      </w:r>
    </w:p>
    <w:p w14:paraId="2FBBA584" w14:textId="71D763D9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6096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4</w:t>
      </w:r>
      <w:r w:rsidRPr="00C6096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improve the efficiency of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paging, it is beneficial for </w:t>
      </w:r>
      <w:r w:rsidRPr="00CB0F3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C6096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CN to maintain an association relationship between A-IoT devices and associated area.</w:t>
      </w:r>
    </w:p>
    <w:p w14:paraId="749EEB5A" w14:textId="37A8E457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Service type </w:t>
      </w:r>
      <w:r w:rsidRPr="00082BB3">
        <w:rPr>
          <w:rFonts w:ascii="Times New Roman" w:eastAsia="宋体" w:hAnsi="Times New Roman"/>
          <w:b/>
          <w:bCs/>
          <w:sz w:val="20"/>
          <w:szCs w:val="20"/>
          <w:lang w:eastAsia="zh-CN"/>
        </w:rPr>
        <w:t>(e.g.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Pr="00082BB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inventory, read, write, etc.)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should be included in the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paging message.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br/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2: T</w:t>
      </w:r>
      <w:r w:rsidRPr="00347B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argeted for one or more than one device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2260F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should be included in the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2260F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 message.</w:t>
      </w:r>
    </w:p>
    <w:p w14:paraId="2504D231" w14:textId="3278761D" w:rsidR="00F2067B" w:rsidRDefault="00F2067B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estimated number of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target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devices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not mandated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message.</w:t>
      </w:r>
    </w:p>
    <w:p w14:paraId="587784DB" w14:textId="77777777" w:rsidR="00F2067B" w:rsidRDefault="00F2067B" w:rsidP="00DA0AB9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session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9C4ED7">
        <w:rPr>
          <w:rFonts w:ascii="Times New Roman" w:eastAsia="宋体" w:hAnsi="Times New Roman"/>
          <w:b/>
          <w:bCs/>
          <w:sz w:val="20"/>
          <w:szCs w:val="20"/>
          <w:lang w:eastAsia="zh-CN"/>
        </w:rPr>
        <w:t>or transaction ID</w:t>
      </w:r>
      <w:r w:rsidRPr="009C4ED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should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3BD3D3EF" w14:textId="687E61FB" w:rsidR="00F2067B" w:rsidRPr="00F2067B" w:rsidRDefault="00F2067B" w:rsidP="00DA0AB9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 area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should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25BE1641" w14:textId="77777777" w:rsidR="00DC5A43" w:rsidRPr="00797AA3" w:rsidRDefault="00DC5A43" w:rsidP="00DA0AB9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055B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</w:t>
      </w:r>
      <w:r w:rsidRPr="00E872A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</w:t>
      </w:r>
      <w:r w:rsidRPr="00E872A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periodicity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may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ed in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</w:t>
      </w:r>
      <w:r w:rsidRPr="003F20BE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paging</w:t>
      </w:r>
      <w:r w:rsidRPr="003F20B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FEB041F" w14:textId="2F291597" w:rsidR="00F2067B" w:rsidRPr="00DC5A43" w:rsidRDefault="00DC5A43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7: The A-IoT RAN node needs to store the </w:t>
      </w:r>
      <w:r w:rsidRPr="00EB330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Device Identification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but is not </w:t>
      </w:r>
      <w:r w:rsidRPr="00EB330B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required to process or interpret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7D34D3E7" w14:textId="3292F230" w:rsidR="00F2067B" w:rsidRDefault="00DC5A43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8: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For topology 1, t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A-IoT CN can select the reader based on the pre-</w:t>
      </w:r>
      <w:r w:rsidRPr="00EB7BD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reconfiguration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information by OAM and the reader ID included in Inventory Report/Command Response message reported by A-IoT RAN in previous A-IoT </w:t>
      </w:r>
      <w:r w:rsidRPr="0083555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inventory/command</w:t>
      </w:r>
      <w:r w:rsidRPr="00EB7B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procedure.</w:t>
      </w:r>
    </w:p>
    <w:p w14:paraId="7985326D" w14:textId="77777777" w:rsidR="00DC5A43" w:rsidRDefault="00DC5A43" w:rsidP="00DC5A4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9</w:t>
      </w:r>
      <w:r w:rsidRPr="00EB330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For RRC based solution of topology 2, b</w:t>
      </w:r>
      <w:r w:rsidRPr="008A1A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oth A-IoT CN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</w:t>
      </w:r>
      <w:r w:rsidRPr="008A1A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enabled gNB can perform A-IoT-enabled UE selection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5EC8A98" w14:textId="77777777" w:rsidR="00DC5A43" w:rsidRPr="008F0534" w:rsidRDefault="00DC5A43" w:rsidP="00DC5A4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10: For NAS based solution of topology 2, only A-IoT CN selects the </w:t>
      </w:r>
      <w:r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</w:t>
      </w:r>
      <w:r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F2067B">
        <w:rPr>
          <w:rFonts w:ascii="Times New Roman" w:eastAsia="宋体" w:hAnsi="Times New Roman"/>
          <w:b/>
          <w:bCs/>
          <w:sz w:val="20"/>
          <w:szCs w:val="20"/>
          <w:lang w:eastAsia="zh-CN"/>
        </w:rPr>
        <w:t>enabled</w:t>
      </w:r>
      <w:r w:rsidRPr="00F206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UE.</w:t>
      </w:r>
    </w:p>
    <w:p w14:paraId="45B1236D" w14:textId="14BC2813" w:rsidR="00F2067B" w:rsidRPr="00DA0AB9" w:rsidRDefault="00DC5A43" w:rsidP="004E4BC2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34D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11: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834D4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UE reader selection mechanism for topology 1 and topology 2 will be specified in WI.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00EBBCFB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6C3FC7">
        <w:rPr>
          <w:lang w:eastAsia="zh-CN"/>
        </w:rPr>
        <w:tab/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56F5C7C0" w:rsidR="00E41FC1" w:rsidRDefault="00E41FC1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rPr>
          <w:rFonts w:hint="eastAsia"/>
          <w:lang w:eastAsia="zh-CN"/>
        </w:rPr>
        <w:t>RP-234058, T</w:t>
      </w:r>
      <w:r w:rsidRPr="00E41FC1">
        <w:rPr>
          <w:lang w:eastAsia="zh-CN"/>
        </w:rPr>
        <w:t>ime_budget_request_R19_Ambient_IoT_SID</w:t>
      </w:r>
    </w:p>
    <w:sectPr w:rsidR="00E41FC1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772EF" w14:textId="77777777" w:rsidR="00C75699" w:rsidRDefault="00C75699">
      <w:pPr>
        <w:spacing w:after="0"/>
      </w:pPr>
      <w:r>
        <w:separator/>
      </w:r>
    </w:p>
  </w:endnote>
  <w:endnote w:type="continuationSeparator" w:id="0">
    <w:p w14:paraId="71AAF4E1" w14:textId="77777777" w:rsidR="00C75699" w:rsidRDefault="00C75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C70F6" w14:textId="77777777" w:rsidR="00C75699" w:rsidRDefault="00C75699">
      <w:pPr>
        <w:spacing w:after="0"/>
      </w:pPr>
      <w:r>
        <w:separator/>
      </w:r>
    </w:p>
  </w:footnote>
  <w:footnote w:type="continuationSeparator" w:id="0">
    <w:p w14:paraId="776998CA" w14:textId="77777777" w:rsidR="00C75699" w:rsidRDefault="00C756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5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8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5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1"/>
  </w:num>
  <w:num w:numId="2" w16cid:durableId="1381057729">
    <w:abstractNumId w:val="31"/>
  </w:num>
  <w:num w:numId="3" w16cid:durableId="734161714">
    <w:abstractNumId w:val="44"/>
  </w:num>
  <w:num w:numId="4" w16cid:durableId="1892110438">
    <w:abstractNumId w:val="3"/>
  </w:num>
  <w:num w:numId="5" w16cid:durableId="421146339">
    <w:abstractNumId w:val="36"/>
  </w:num>
  <w:num w:numId="6" w16cid:durableId="1947343575">
    <w:abstractNumId w:val="19"/>
  </w:num>
  <w:num w:numId="7" w16cid:durableId="209652002">
    <w:abstractNumId w:val="27"/>
  </w:num>
  <w:num w:numId="8" w16cid:durableId="1875652735">
    <w:abstractNumId w:val="42"/>
  </w:num>
  <w:num w:numId="9" w16cid:durableId="2040541181">
    <w:abstractNumId w:val="45"/>
  </w:num>
  <w:num w:numId="10" w16cid:durableId="13117910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9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8"/>
  </w:num>
  <w:num w:numId="16" w16cid:durableId="736824937">
    <w:abstractNumId w:val="46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0"/>
  </w:num>
  <w:num w:numId="20" w16cid:durableId="171458667">
    <w:abstractNumId w:val="22"/>
  </w:num>
  <w:num w:numId="21" w16cid:durableId="466817541">
    <w:abstractNumId w:val="40"/>
  </w:num>
  <w:num w:numId="22" w16cid:durableId="200485408">
    <w:abstractNumId w:val="6"/>
  </w:num>
  <w:num w:numId="23" w16cid:durableId="1438258278">
    <w:abstractNumId w:val="43"/>
  </w:num>
  <w:num w:numId="24" w16cid:durableId="992487917">
    <w:abstractNumId w:val="24"/>
  </w:num>
  <w:num w:numId="25" w16cid:durableId="1091700744">
    <w:abstractNumId w:val="33"/>
  </w:num>
  <w:num w:numId="26" w16cid:durableId="1334721107">
    <w:abstractNumId w:val="15"/>
  </w:num>
  <w:num w:numId="27" w16cid:durableId="805705120">
    <w:abstractNumId w:val="20"/>
  </w:num>
  <w:num w:numId="28" w16cid:durableId="2073966060">
    <w:abstractNumId w:val="13"/>
  </w:num>
  <w:num w:numId="29" w16cid:durableId="233201914">
    <w:abstractNumId w:val="18"/>
  </w:num>
  <w:num w:numId="30" w16cid:durableId="133914833">
    <w:abstractNumId w:val="37"/>
  </w:num>
  <w:num w:numId="31" w16cid:durableId="1310549349">
    <w:abstractNumId w:val="35"/>
  </w:num>
  <w:num w:numId="32" w16cid:durableId="1042293247">
    <w:abstractNumId w:val="41"/>
  </w:num>
  <w:num w:numId="33" w16cid:durableId="604385194">
    <w:abstractNumId w:val="29"/>
  </w:num>
  <w:num w:numId="34" w16cid:durableId="512232414">
    <w:abstractNumId w:val="47"/>
  </w:num>
  <w:num w:numId="35" w16cid:durableId="1677994841">
    <w:abstractNumId w:val="5"/>
  </w:num>
  <w:num w:numId="36" w16cid:durableId="193857888">
    <w:abstractNumId w:val="26"/>
  </w:num>
  <w:num w:numId="37" w16cid:durableId="977566360">
    <w:abstractNumId w:val="38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4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5"/>
  </w:num>
  <w:num w:numId="47" w16cid:durableId="111170788">
    <w:abstractNumId w:val="23"/>
  </w:num>
  <w:num w:numId="48" w16cid:durableId="3047451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08F"/>
    <w:rsid w:val="0005427D"/>
    <w:rsid w:val="00054B70"/>
    <w:rsid w:val="00054FB9"/>
    <w:rsid w:val="00055B76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1B5C"/>
    <w:rsid w:val="00091CA7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156D"/>
    <w:rsid w:val="000A15E8"/>
    <w:rsid w:val="000A1A6C"/>
    <w:rsid w:val="000A3897"/>
    <w:rsid w:val="000A3FE3"/>
    <w:rsid w:val="000A4395"/>
    <w:rsid w:val="000A5C93"/>
    <w:rsid w:val="000A63F8"/>
    <w:rsid w:val="000A6DC5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D0801"/>
    <w:rsid w:val="000D0AFC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2E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E6438"/>
    <w:rsid w:val="001F0C89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A5E"/>
    <w:rsid w:val="00223B6A"/>
    <w:rsid w:val="00224162"/>
    <w:rsid w:val="002242F3"/>
    <w:rsid w:val="00225321"/>
    <w:rsid w:val="00225F08"/>
    <w:rsid w:val="002260FD"/>
    <w:rsid w:val="002261E5"/>
    <w:rsid w:val="00226D66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8CE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37AC"/>
    <w:rsid w:val="00263CD3"/>
    <w:rsid w:val="00264979"/>
    <w:rsid w:val="00264983"/>
    <w:rsid w:val="00264C2E"/>
    <w:rsid w:val="00264EFE"/>
    <w:rsid w:val="002650ED"/>
    <w:rsid w:val="0026534B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116"/>
    <w:rsid w:val="00316A50"/>
    <w:rsid w:val="00317B5A"/>
    <w:rsid w:val="00317CD3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C3D"/>
    <w:rsid w:val="0036529A"/>
    <w:rsid w:val="003652E8"/>
    <w:rsid w:val="003655BF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05A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40"/>
    <w:rsid w:val="00384167"/>
    <w:rsid w:val="0038463A"/>
    <w:rsid w:val="00386596"/>
    <w:rsid w:val="00386EE8"/>
    <w:rsid w:val="00387705"/>
    <w:rsid w:val="003879FB"/>
    <w:rsid w:val="0039015B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6EC6"/>
    <w:rsid w:val="003B705D"/>
    <w:rsid w:val="003B7B85"/>
    <w:rsid w:val="003C14B0"/>
    <w:rsid w:val="003C170A"/>
    <w:rsid w:val="003C1AFA"/>
    <w:rsid w:val="003C1F93"/>
    <w:rsid w:val="003C3245"/>
    <w:rsid w:val="003C360B"/>
    <w:rsid w:val="003C4160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7C50"/>
    <w:rsid w:val="003E1E81"/>
    <w:rsid w:val="003E227B"/>
    <w:rsid w:val="003E3524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024"/>
    <w:rsid w:val="00401303"/>
    <w:rsid w:val="0040178E"/>
    <w:rsid w:val="00402CC2"/>
    <w:rsid w:val="00403E1C"/>
    <w:rsid w:val="004048B6"/>
    <w:rsid w:val="004061C6"/>
    <w:rsid w:val="00406C4D"/>
    <w:rsid w:val="00407B87"/>
    <w:rsid w:val="00407BE4"/>
    <w:rsid w:val="00407F73"/>
    <w:rsid w:val="0041115A"/>
    <w:rsid w:val="00411CC7"/>
    <w:rsid w:val="0041219B"/>
    <w:rsid w:val="004128B6"/>
    <w:rsid w:val="00412C70"/>
    <w:rsid w:val="004130B6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382D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4293"/>
    <w:rsid w:val="004357CD"/>
    <w:rsid w:val="00435A85"/>
    <w:rsid w:val="00435E4C"/>
    <w:rsid w:val="00435E98"/>
    <w:rsid w:val="004361B4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278"/>
    <w:rsid w:val="0047760A"/>
    <w:rsid w:val="004805E6"/>
    <w:rsid w:val="00480629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16FD"/>
    <w:rsid w:val="004A4359"/>
    <w:rsid w:val="004A4DA9"/>
    <w:rsid w:val="004A5096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620"/>
    <w:rsid w:val="005209DB"/>
    <w:rsid w:val="005212A1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A1E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FD8"/>
    <w:rsid w:val="005A72D8"/>
    <w:rsid w:val="005A7695"/>
    <w:rsid w:val="005A7A12"/>
    <w:rsid w:val="005B038F"/>
    <w:rsid w:val="005B0432"/>
    <w:rsid w:val="005B0C61"/>
    <w:rsid w:val="005B1B41"/>
    <w:rsid w:val="005B3024"/>
    <w:rsid w:val="005B36FE"/>
    <w:rsid w:val="005B43B7"/>
    <w:rsid w:val="005B4C8D"/>
    <w:rsid w:val="005B4E07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4CF"/>
    <w:rsid w:val="005F4AE2"/>
    <w:rsid w:val="005F6E31"/>
    <w:rsid w:val="005F6F92"/>
    <w:rsid w:val="005F7CA4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4D5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2E3B"/>
    <w:rsid w:val="00663064"/>
    <w:rsid w:val="006643C3"/>
    <w:rsid w:val="00664407"/>
    <w:rsid w:val="00664456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DD7"/>
    <w:rsid w:val="00672843"/>
    <w:rsid w:val="00673255"/>
    <w:rsid w:val="0067453E"/>
    <w:rsid w:val="006754F9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05C5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1DE"/>
    <w:rsid w:val="00714655"/>
    <w:rsid w:val="007148B1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3B2B"/>
    <w:rsid w:val="00743EF7"/>
    <w:rsid w:val="007442A9"/>
    <w:rsid w:val="00745F46"/>
    <w:rsid w:val="0074752A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FF"/>
    <w:rsid w:val="007844F5"/>
    <w:rsid w:val="0078461B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D90"/>
    <w:rsid w:val="007A1E03"/>
    <w:rsid w:val="007A2969"/>
    <w:rsid w:val="007A2C30"/>
    <w:rsid w:val="007A2F15"/>
    <w:rsid w:val="007A4690"/>
    <w:rsid w:val="007A57BD"/>
    <w:rsid w:val="007A5CBF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C06F6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14D"/>
    <w:rsid w:val="00802590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9D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4E"/>
    <w:rsid w:val="00834D94"/>
    <w:rsid w:val="0083555E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F4C"/>
    <w:rsid w:val="00865FB7"/>
    <w:rsid w:val="008675B3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1A9B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0534"/>
    <w:rsid w:val="008F1517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0FE7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7815"/>
    <w:rsid w:val="00920798"/>
    <w:rsid w:val="00920DF9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2459"/>
    <w:rsid w:val="0093364A"/>
    <w:rsid w:val="00934350"/>
    <w:rsid w:val="009348AD"/>
    <w:rsid w:val="00934A1B"/>
    <w:rsid w:val="00935357"/>
    <w:rsid w:val="00935410"/>
    <w:rsid w:val="0093626E"/>
    <w:rsid w:val="00937CE4"/>
    <w:rsid w:val="00937DD6"/>
    <w:rsid w:val="009401BC"/>
    <w:rsid w:val="00940F21"/>
    <w:rsid w:val="00941358"/>
    <w:rsid w:val="00941601"/>
    <w:rsid w:val="00941F14"/>
    <w:rsid w:val="00942D21"/>
    <w:rsid w:val="00946B0C"/>
    <w:rsid w:val="009512FF"/>
    <w:rsid w:val="0095188B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70B5"/>
    <w:rsid w:val="009774C3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5AFB"/>
    <w:rsid w:val="00997D50"/>
    <w:rsid w:val="00997E99"/>
    <w:rsid w:val="009A00F6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3D7B"/>
    <w:rsid w:val="009C421E"/>
    <w:rsid w:val="009C4ED7"/>
    <w:rsid w:val="009C4FA5"/>
    <w:rsid w:val="009C58BF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34CB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5040A"/>
    <w:rsid w:val="00A50EFE"/>
    <w:rsid w:val="00A511AE"/>
    <w:rsid w:val="00A51288"/>
    <w:rsid w:val="00A531DA"/>
    <w:rsid w:val="00A55098"/>
    <w:rsid w:val="00A55644"/>
    <w:rsid w:val="00A56368"/>
    <w:rsid w:val="00A567D8"/>
    <w:rsid w:val="00A56A7E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4876"/>
    <w:rsid w:val="00A85440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2387"/>
    <w:rsid w:val="00AC2C2D"/>
    <w:rsid w:val="00AC2C3C"/>
    <w:rsid w:val="00AC3422"/>
    <w:rsid w:val="00AC36CB"/>
    <w:rsid w:val="00AC39F6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1F9D"/>
    <w:rsid w:val="00AD2A00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07C6D"/>
    <w:rsid w:val="00B10146"/>
    <w:rsid w:val="00B10D04"/>
    <w:rsid w:val="00B11E78"/>
    <w:rsid w:val="00B11EA3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E1A"/>
    <w:rsid w:val="00B23E90"/>
    <w:rsid w:val="00B24F3E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B2D"/>
    <w:rsid w:val="00B35F9C"/>
    <w:rsid w:val="00B3649E"/>
    <w:rsid w:val="00B36ED5"/>
    <w:rsid w:val="00B37EB9"/>
    <w:rsid w:val="00B41773"/>
    <w:rsid w:val="00B42823"/>
    <w:rsid w:val="00B43186"/>
    <w:rsid w:val="00B43ABB"/>
    <w:rsid w:val="00B43BF9"/>
    <w:rsid w:val="00B43E92"/>
    <w:rsid w:val="00B44098"/>
    <w:rsid w:val="00B443FE"/>
    <w:rsid w:val="00B44BD9"/>
    <w:rsid w:val="00B46539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7E0E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DC1"/>
    <w:rsid w:val="00B72201"/>
    <w:rsid w:val="00B72913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0611"/>
    <w:rsid w:val="00B8139E"/>
    <w:rsid w:val="00B814F4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7B2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976B0"/>
    <w:rsid w:val="00BA05E9"/>
    <w:rsid w:val="00BA14E6"/>
    <w:rsid w:val="00BA262B"/>
    <w:rsid w:val="00BA2E9D"/>
    <w:rsid w:val="00BA369C"/>
    <w:rsid w:val="00BA3B81"/>
    <w:rsid w:val="00BA3D57"/>
    <w:rsid w:val="00BA403A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2F01"/>
    <w:rsid w:val="00BD31CC"/>
    <w:rsid w:val="00BD4439"/>
    <w:rsid w:val="00BD5217"/>
    <w:rsid w:val="00BD69E6"/>
    <w:rsid w:val="00BD6DF7"/>
    <w:rsid w:val="00BD72AD"/>
    <w:rsid w:val="00BD7E85"/>
    <w:rsid w:val="00BE01AA"/>
    <w:rsid w:val="00BE0429"/>
    <w:rsid w:val="00BE083A"/>
    <w:rsid w:val="00BE1148"/>
    <w:rsid w:val="00BE1C86"/>
    <w:rsid w:val="00BE2F6E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375"/>
    <w:rsid w:val="00BF475F"/>
    <w:rsid w:val="00BF564C"/>
    <w:rsid w:val="00BF626B"/>
    <w:rsid w:val="00BF663C"/>
    <w:rsid w:val="00BF6863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708"/>
    <w:rsid w:val="00C2106D"/>
    <w:rsid w:val="00C22271"/>
    <w:rsid w:val="00C22A5E"/>
    <w:rsid w:val="00C24399"/>
    <w:rsid w:val="00C26345"/>
    <w:rsid w:val="00C26E26"/>
    <w:rsid w:val="00C27034"/>
    <w:rsid w:val="00C278A2"/>
    <w:rsid w:val="00C27992"/>
    <w:rsid w:val="00C27F92"/>
    <w:rsid w:val="00C303E1"/>
    <w:rsid w:val="00C30BBA"/>
    <w:rsid w:val="00C30E3F"/>
    <w:rsid w:val="00C30F9A"/>
    <w:rsid w:val="00C310D8"/>
    <w:rsid w:val="00C3129D"/>
    <w:rsid w:val="00C312E9"/>
    <w:rsid w:val="00C31ECC"/>
    <w:rsid w:val="00C336D6"/>
    <w:rsid w:val="00C34A4C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096B"/>
    <w:rsid w:val="00C62041"/>
    <w:rsid w:val="00C62755"/>
    <w:rsid w:val="00C63669"/>
    <w:rsid w:val="00C63F53"/>
    <w:rsid w:val="00C64682"/>
    <w:rsid w:val="00C64854"/>
    <w:rsid w:val="00C64EC4"/>
    <w:rsid w:val="00C65182"/>
    <w:rsid w:val="00C65335"/>
    <w:rsid w:val="00C65D98"/>
    <w:rsid w:val="00C661FF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5699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E0C"/>
    <w:rsid w:val="00CA5E8F"/>
    <w:rsid w:val="00CA6409"/>
    <w:rsid w:val="00CA6A0E"/>
    <w:rsid w:val="00CB0F3E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4A42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745"/>
    <w:rsid w:val="00CD5212"/>
    <w:rsid w:val="00CD5B13"/>
    <w:rsid w:val="00CD6923"/>
    <w:rsid w:val="00CD7DB6"/>
    <w:rsid w:val="00CE153C"/>
    <w:rsid w:val="00CE2D3D"/>
    <w:rsid w:val="00CE2E6F"/>
    <w:rsid w:val="00CE2F92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3AD"/>
    <w:rsid w:val="00D20D18"/>
    <w:rsid w:val="00D212D2"/>
    <w:rsid w:val="00D21DBF"/>
    <w:rsid w:val="00D21FEA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AD2"/>
    <w:rsid w:val="00D45B31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220"/>
    <w:rsid w:val="00D55C6F"/>
    <w:rsid w:val="00D560E8"/>
    <w:rsid w:val="00D57318"/>
    <w:rsid w:val="00D600D4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80029"/>
    <w:rsid w:val="00D805BA"/>
    <w:rsid w:val="00D82783"/>
    <w:rsid w:val="00D83295"/>
    <w:rsid w:val="00D83805"/>
    <w:rsid w:val="00D83AF8"/>
    <w:rsid w:val="00D841DA"/>
    <w:rsid w:val="00D847F4"/>
    <w:rsid w:val="00D85DF5"/>
    <w:rsid w:val="00D86524"/>
    <w:rsid w:val="00D871A7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0AB9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5A43"/>
    <w:rsid w:val="00DC5B67"/>
    <w:rsid w:val="00DC5C11"/>
    <w:rsid w:val="00DC5FB6"/>
    <w:rsid w:val="00DC676C"/>
    <w:rsid w:val="00DD1A2A"/>
    <w:rsid w:val="00DD1ABE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45A3"/>
    <w:rsid w:val="00E045BF"/>
    <w:rsid w:val="00E04C70"/>
    <w:rsid w:val="00E04CE5"/>
    <w:rsid w:val="00E05A05"/>
    <w:rsid w:val="00E07F02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2401"/>
    <w:rsid w:val="00E228BE"/>
    <w:rsid w:val="00E22D7C"/>
    <w:rsid w:val="00E2348F"/>
    <w:rsid w:val="00E23CF7"/>
    <w:rsid w:val="00E23DC7"/>
    <w:rsid w:val="00E24A1C"/>
    <w:rsid w:val="00E254E8"/>
    <w:rsid w:val="00E258D8"/>
    <w:rsid w:val="00E2680C"/>
    <w:rsid w:val="00E2692C"/>
    <w:rsid w:val="00E26F10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4A48"/>
    <w:rsid w:val="00E351A9"/>
    <w:rsid w:val="00E35AD8"/>
    <w:rsid w:val="00E35AF9"/>
    <w:rsid w:val="00E36B7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F1F"/>
    <w:rsid w:val="00E61157"/>
    <w:rsid w:val="00E616CC"/>
    <w:rsid w:val="00E61E99"/>
    <w:rsid w:val="00E620F4"/>
    <w:rsid w:val="00E62611"/>
    <w:rsid w:val="00E62D5C"/>
    <w:rsid w:val="00E64BF8"/>
    <w:rsid w:val="00E65A0A"/>
    <w:rsid w:val="00E66499"/>
    <w:rsid w:val="00E66576"/>
    <w:rsid w:val="00E66918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207D"/>
    <w:rsid w:val="00E82292"/>
    <w:rsid w:val="00E8255E"/>
    <w:rsid w:val="00E82BDA"/>
    <w:rsid w:val="00E83C12"/>
    <w:rsid w:val="00E83D11"/>
    <w:rsid w:val="00E84000"/>
    <w:rsid w:val="00E842DF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128D"/>
    <w:rsid w:val="00EB20A6"/>
    <w:rsid w:val="00EB2214"/>
    <w:rsid w:val="00EB2440"/>
    <w:rsid w:val="00EB2464"/>
    <w:rsid w:val="00EB2671"/>
    <w:rsid w:val="00EB2AB9"/>
    <w:rsid w:val="00EB30BC"/>
    <w:rsid w:val="00EB330B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BDC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5F7A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C19"/>
    <w:rsid w:val="00EE1F5F"/>
    <w:rsid w:val="00EE2847"/>
    <w:rsid w:val="00EE301C"/>
    <w:rsid w:val="00EE3225"/>
    <w:rsid w:val="00EE386A"/>
    <w:rsid w:val="00EE4778"/>
    <w:rsid w:val="00EE4791"/>
    <w:rsid w:val="00EE5227"/>
    <w:rsid w:val="00EE553E"/>
    <w:rsid w:val="00EE5924"/>
    <w:rsid w:val="00EE6069"/>
    <w:rsid w:val="00EE7692"/>
    <w:rsid w:val="00EE7CBF"/>
    <w:rsid w:val="00EF0B63"/>
    <w:rsid w:val="00EF1213"/>
    <w:rsid w:val="00EF1B30"/>
    <w:rsid w:val="00EF1C71"/>
    <w:rsid w:val="00EF2343"/>
    <w:rsid w:val="00EF303B"/>
    <w:rsid w:val="00EF35CD"/>
    <w:rsid w:val="00EF3983"/>
    <w:rsid w:val="00EF3CD2"/>
    <w:rsid w:val="00EF55A5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E48"/>
    <w:rsid w:val="00F17F43"/>
    <w:rsid w:val="00F20148"/>
    <w:rsid w:val="00F2067B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DF1"/>
    <w:rsid w:val="00F555AD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3925"/>
    <w:rsid w:val="00F73BB6"/>
    <w:rsid w:val="00F75851"/>
    <w:rsid w:val="00F75BAC"/>
    <w:rsid w:val="00F75D60"/>
    <w:rsid w:val="00F765F5"/>
    <w:rsid w:val="00F77968"/>
    <w:rsid w:val="00F807A7"/>
    <w:rsid w:val="00F807EA"/>
    <w:rsid w:val="00F8156B"/>
    <w:rsid w:val="00F8358F"/>
    <w:rsid w:val="00F83835"/>
    <w:rsid w:val="00F83AE7"/>
    <w:rsid w:val="00F83FEC"/>
    <w:rsid w:val="00F8405B"/>
    <w:rsid w:val="00F84988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165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61EE"/>
    <w:rsid w:val="00FB627A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2C75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a"/>
    <w:next w:val="a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a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3665</TotalTime>
  <Pages>4</Pages>
  <Words>1765</Words>
  <Characters>10065</Characters>
  <Application>Microsoft Office Word</Application>
  <DocSecurity>0</DocSecurity>
  <Lines>83</Lines>
  <Paragraphs>23</Paragraphs>
  <ScaleCrop>false</ScaleCrop>
  <Company>Liuliang</Company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502</cp:revision>
  <dcterms:created xsi:type="dcterms:W3CDTF">2023-05-11T03:34:00Z</dcterms:created>
  <dcterms:modified xsi:type="dcterms:W3CDTF">2024-11-08T06:30:00Z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